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FE851" w14:textId="30A2E711" w:rsidR="003127E2" w:rsidRDefault="00C133ED" w:rsidP="009421E8">
      <w:pPr>
        <w:ind w:left="3828" w:right="3560"/>
        <w:rPr>
          <w:sz w:val="2"/>
        </w:rPr>
      </w:pPr>
      <w:r>
        <w:rPr>
          <w:noProof/>
        </w:rPr>
        <w:drawing>
          <wp:inline distT="0" distB="0" distL="0" distR="0" wp14:anchorId="5D794AAE" wp14:editId="748742ED">
            <wp:extent cx="1588770" cy="979170"/>
            <wp:effectExtent l="0" t="0" r="0" b="0"/>
            <wp:docPr id="1"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8770" cy="979170"/>
                    </a:xfrm>
                    <a:prstGeom prst="rect">
                      <a:avLst/>
                    </a:prstGeom>
                    <a:noFill/>
                    <a:ln>
                      <a:noFill/>
                    </a:ln>
                  </pic:spPr>
                </pic:pic>
              </a:graphicData>
            </a:graphic>
          </wp:inline>
        </w:drawing>
      </w:r>
    </w:p>
    <w:p w14:paraId="15D06197" w14:textId="77777777" w:rsidR="003127E2" w:rsidRDefault="003127E2">
      <w:pPr>
        <w:spacing w:after="160" w:line="240" w:lineRule="exact"/>
      </w:pPr>
    </w:p>
    <w:tbl>
      <w:tblPr>
        <w:tblW w:w="0" w:type="auto"/>
        <w:jc w:val="center"/>
        <w:tblLayout w:type="fixed"/>
        <w:tblLook w:val="04A0" w:firstRow="1" w:lastRow="0" w:firstColumn="1" w:lastColumn="0" w:noHBand="0" w:noVBand="1"/>
      </w:tblPr>
      <w:tblGrid>
        <w:gridCol w:w="9620"/>
      </w:tblGrid>
      <w:tr w:rsidR="003127E2" w14:paraId="0F355DCF" w14:textId="77777777" w:rsidTr="009421E8">
        <w:trPr>
          <w:jc w:val="center"/>
        </w:trPr>
        <w:tc>
          <w:tcPr>
            <w:tcW w:w="9620" w:type="dxa"/>
            <w:shd w:val="clear" w:color="666553" w:fill="666553"/>
            <w:tcMar>
              <w:top w:w="30" w:type="dxa"/>
              <w:left w:w="0" w:type="dxa"/>
              <w:bottom w:w="0" w:type="dxa"/>
              <w:right w:w="0" w:type="dxa"/>
            </w:tcMar>
            <w:vAlign w:val="center"/>
          </w:tcPr>
          <w:p w14:paraId="763CA290" w14:textId="77777777" w:rsidR="003127E2" w:rsidRDefault="00E7542E">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0D5C8C78" w14:textId="77777777" w:rsidR="003127E2" w:rsidRDefault="00E7542E">
      <w:pPr>
        <w:spacing w:line="240" w:lineRule="exact"/>
      </w:pPr>
      <w:r>
        <w:t xml:space="preserve"> </w:t>
      </w:r>
    </w:p>
    <w:p w14:paraId="328588E6" w14:textId="77777777" w:rsidR="003127E2" w:rsidRDefault="003127E2">
      <w:pPr>
        <w:spacing w:after="120" w:line="240" w:lineRule="exact"/>
      </w:pPr>
    </w:p>
    <w:p w14:paraId="47E1A6F6" w14:textId="77777777" w:rsidR="003127E2" w:rsidRDefault="00E7542E">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36CF092E" w14:textId="77777777" w:rsidR="003127E2" w:rsidRDefault="003127E2">
      <w:pPr>
        <w:spacing w:line="240" w:lineRule="exact"/>
      </w:pPr>
    </w:p>
    <w:p w14:paraId="3F9FED12" w14:textId="77777777" w:rsidR="003127E2" w:rsidRDefault="003127E2">
      <w:pPr>
        <w:spacing w:line="240" w:lineRule="exact"/>
      </w:pPr>
    </w:p>
    <w:p w14:paraId="7556B0B0" w14:textId="77777777" w:rsidR="003127E2" w:rsidRDefault="003127E2">
      <w:pPr>
        <w:spacing w:line="240" w:lineRule="exact"/>
      </w:pPr>
    </w:p>
    <w:p w14:paraId="19C55862" w14:textId="77777777" w:rsidR="003127E2" w:rsidRDefault="003127E2">
      <w:pPr>
        <w:spacing w:line="240" w:lineRule="exact"/>
      </w:pPr>
    </w:p>
    <w:p w14:paraId="42DC7899" w14:textId="77777777" w:rsidR="003127E2" w:rsidRDefault="003127E2">
      <w:pPr>
        <w:spacing w:line="240" w:lineRule="exact"/>
      </w:pPr>
    </w:p>
    <w:p w14:paraId="1F0B6CFC" w14:textId="77777777" w:rsidR="003127E2" w:rsidRDefault="003127E2">
      <w:pPr>
        <w:spacing w:line="240" w:lineRule="exact"/>
      </w:pPr>
    </w:p>
    <w:p w14:paraId="1460CC80" w14:textId="77777777" w:rsidR="003127E2" w:rsidRDefault="003127E2">
      <w:pPr>
        <w:spacing w:line="240" w:lineRule="exact"/>
      </w:pPr>
    </w:p>
    <w:p w14:paraId="609212E1" w14:textId="77777777" w:rsidR="003127E2" w:rsidRDefault="003127E2">
      <w:pPr>
        <w:spacing w:after="180" w:line="240" w:lineRule="exact"/>
      </w:pPr>
    </w:p>
    <w:tbl>
      <w:tblPr>
        <w:tblW w:w="0" w:type="auto"/>
        <w:jc w:val="center"/>
        <w:tblLayout w:type="fixed"/>
        <w:tblLook w:val="04A0" w:firstRow="1" w:lastRow="0" w:firstColumn="1" w:lastColumn="0" w:noHBand="0" w:noVBand="1"/>
      </w:tblPr>
      <w:tblGrid>
        <w:gridCol w:w="9072"/>
      </w:tblGrid>
      <w:tr w:rsidR="003127E2" w14:paraId="7F39EFA8" w14:textId="77777777" w:rsidTr="009421E8">
        <w:trPr>
          <w:jc w:val="center"/>
        </w:trPr>
        <w:tc>
          <w:tcPr>
            <w:tcW w:w="9072" w:type="dxa"/>
            <w:tcBorders>
              <w:top w:val="single" w:sz="4" w:space="0" w:color="000000"/>
              <w:bottom w:val="single" w:sz="4" w:space="0" w:color="000000"/>
            </w:tcBorders>
            <w:tcMar>
              <w:top w:w="300" w:type="dxa"/>
              <w:left w:w="0" w:type="dxa"/>
              <w:bottom w:w="300" w:type="dxa"/>
              <w:right w:w="0" w:type="dxa"/>
            </w:tcMar>
            <w:vAlign w:val="center"/>
          </w:tcPr>
          <w:p w14:paraId="5EEB2D69" w14:textId="77777777" w:rsidR="003127E2" w:rsidRDefault="00E7542E">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Acquisitions, livraisons et installations d'un évaporateur rotatif pilote, d'un lyophilisateur, d'un extracteur par solvant sous-pression, d'une chromatographie de partage centrifuge de type extracteur et d'un réacteur micro-ondes de synthèses </w:t>
            </w:r>
          </w:p>
        </w:tc>
      </w:tr>
    </w:tbl>
    <w:p w14:paraId="583E4B22" w14:textId="65C67AF6" w:rsidR="003127E2" w:rsidRDefault="003127E2" w:rsidP="009421E8">
      <w:pPr>
        <w:spacing w:line="240" w:lineRule="exact"/>
      </w:pPr>
    </w:p>
    <w:p w14:paraId="5874970A" w14:textId="77777777" w:rsidR="009421E8" w:rsidRDefault="009421E8" w:rsidP="009421E8">
      <w:pPr>
        <w:spacing w:line="240" w:lineRule="exact"/>
      </w:pPr>
    </w:p>
    <w:p w14:paraId="42C43E48" w14:textId="77777777" w:rsidR="009421E8" w:rsidRDefault="009421E8" w:rsidP="009421E8">
      <w:pPr>
        <w:spacing w:line="240" w:lineRule="exact"/>
      </w:pPr>
    </w:p>
    <w:p w14:paraId="68D53589" w14:textId="77777777" w:rsidR="003127E2" w:rsidRDefault="003127E2">
      <w:pPr>
        <w:spacing w:after="100" w:line="240" w:lineRule="exact"/>
      </w:pPr>
    </w:p>
    <w:p w14:paraId="5673AEF8" w14:textId="77777777" w:rsidR="003127E2" w:rsidRDefault="00E7542E">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2F0C5702" w14:textId="77777777" w:rsidR="003127E2" w:rsidRDefault="00E7542E">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0772A552" w14:textId="77777777" w:rsidR="003127E2" w:rsidRDefault="00E7542E">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543CFA1A" w14:textId="77777777" w:rsidR="003127E2" w:rsidRDefault="003127E2">
      <w:pPr>
        <w:spacing w:line="276" w:lineRule="exact"/>
        <w:jc w:val="center"/>
        <w:rPr>
          <w:rFonts w:ascii="Arial" w:eastAsia="Arial" w:hAnsi="Arial" w:cs="Arial"/>
          <w:color w:val="000000"/>
          <w:lang w:val="fr-FR"/>
        </w:rPr>
        <w:sectPr w:rsidR="003127E2" w:rsidSect="009421E8">
          <w:footerReference w:type="default" r:id="rId9"/>
          <w:pgSz w:w="11900" w:h="16840"/>
          <w:pgMar w:top="567" w:right="851" w:bottom="567" w:left="851" w:header="567" w:footer="567" w:gutter="0"/>
          <w:cols w:space="708"/>
        </w:sectPr>
      </w:pPr>
    </w:p>
    <w:p w14:paraId="4253A3F1" w14:textId="77777777" w:rsidR="003127E2" w:rsidRDefault="003127E2">
      <w:pPr>
        <w:spacing w:line="200" w:lineRule="exact"/>
        <w:rPr>
          <w:sz w:val="20"/>
        </w:rPr>
      </w:pPr>
    </w:p>
    <w:tbl>
      <w:tblPr>
        <w:tblW w:w="0" w:type="auto"/>
        <w:jc w:val="center"/>
        <w:tblLayout w:type="fixed"/>
        <w:tblLook w:val="04A0" w:firstRow="1" w:lastRow="0" w:firstColumn="1" w:lastColumn="0" w:noHBand="0" w:noVBand="1"/>
      </w:tblPr>
      <w:tblGrid>
        <w:gridCol w:w="1200"/>
        <w:gridCol w:w="2400"/>
        <w:gridCol w:w="6000"/>
      </w:tblGrid>
      <w:tr w:rsidR="003127E2" w14:paraId="30A882F7" w14:textId="77777777" w:rsidTr="008A0C7C">
        <w:trPr>
          <w:trHeight w:val="436"/>
          <w:jc w:val="center"/>
        </w:trPr>
        <w:tc>
          <w:tcPr>
            <w:tcW w:w="9600" w:type="dxa"/>
            <w:gridSpan w:val="3"/>
            <w:tcBorders>
              <w:top w:val="single" w:sz="2" w:space="0" w:color="000000"/>
              <w:left w:val="single" w:sz="2" w:space="0" w:color="000000"/>
              <w:right w:val="single" w:sz="2" w:space="0" w:color="000000"/>
            </w:tcBorders>
            <w:shd w:val="clear" w:color="545250" w:fill="545250"/>
            <w:tcMar>
              <w:top w:w="0" w:type="dxa"/>
              <w:left w:w="0" w:type="dxa"/>
              <w:bottom w:w="0" w:type="dxa"/>
              <w:right w:w="0" w:type="dxa"/>
            </w:tcMar>
            <w:vAlign w:val="center"/>
          </w:tcPr>
          <w:p w14:paraId="1DC52EFE" w14:textId="77777777" w:rsidR="003127E2" w:rsidRDefault="00E7542E">
            <w:pPr>
              <w:pStyle w:val="Titletable"/>
              <w:jc w:val="center"/>
              <w:rPr>
                <w:lang w:val="fr-FR"/>
              </w:rPr>
            </w:pPr>
            <w:r>
              <w:rPr>
                <w:lang w:val="fr-FR"/>
              </w:rPr>
              <w:t>L'ESSENTIEL DE L'ACTE D'ENGAGEMENT</w:t>
            </w:r>
          </w:p>
        </w:tc>
      </w:tr>
      <w:tr w:rsidR="003127E2" w14:paraId="6C62B11D" w14:textId="77777777" w:rsidTr="008A0C7C">
        <w:trPr>
          <w:trHeight w:val="940"/>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51C84" w14:textId="77777777" w:rsidR="003127E2" w:rsidRDefault="003127E2">
            <w:pPr>
              <w:spacing w:after="100" w:line="240" w:lineRule="exact"/>
            </w:pPr>
          </w:p>
          <w:p w14:paraId="7E13C52C" w14:textId="7269C5E2" w:rsidR="003127E2" w:rsidRDefault="00C133ED">
            <w:pPr>
              <w:ind w:left="420"/>
              <w:rPr>
                <w:sz w:val="2"/>
              </w:rPr>
            </w:pPr>
            <w:r>
              <w:rPr>
                <w:noProof/>
              </w:rPr>
              <w:drawing>
                <wp:inline distT="0" distB="0" distL="0" distR="0" wp14:anchorId="1132DC8A" wp14:editId="7D138F34">
                  <wp:extent cx="228600" cy="228600"/>
                  <wp:effectExtent l="0" t="0" r="0" b="0"/>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80254A" w14:textId="77777777" w:rsidR="003127E2" w:rsidRDefault="00E7542E">
            <w:pPr>
              <w:spacing w:before="400" w:after="18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36EE8" w14:textId="77777777" w:rsidR="003127E2" w:rsidRDefault="00E7542E" w:rsidP="009421E8">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Acquisitions, livraisons et installations d'un évaporateur rotatif pilote, d'un lyophilisateur, d'un extracteur par solvant sous-pression, d'une chromatographie de partage centrifuge de type extracteur et d'un réacteur micro-ondes de synthèses </w:t>
            </w:r>
          </w:p>
        </w:tc>
      </w:tr>
      <w:tr w:rsidR="003127E2" w14:paraId="1B5B4EC7"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1A8E3" w14:textId="77777777" w:rsidR="003127E2" w:rsidRDefault="003127E2">
            <w:pPr>
              <w:spacing w:line="140" w:lineRule="exact"/>
              <w:rPr>
                <w:sz w:val="14"/>
              </w:rPr>
            </w:pPr>
          </w:p>
          <w:p w14:paraId="0928CFFB" w14:textId="049CDA37" w:rsidR="003127E2" w:rsidRDefault="00C133ED">
            <w:pPr>
              <w:ind w:left="420"/>
              <w:rPr>
                <w:sz w:val="2"/>
              </w:rPr>
            </w:pPr>
            <w:r>
              <w:rPr>
                <w:noProof/>
              </w:rPr>
              <w:drawing>
                <wp:inline distT="0" distB="0" distL="0" distR="0" wp14:anchorId="6743601D" wp14:editId="74BCA899">
                  <wp:extent cx="228600" cy="228600"/>
                  <wp:effectExtent l="0" t="0" r="0" b="0"/>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BF768B" w14:textId="77777777" w:rsidR="003127E2" w:rsidRDefault="00E7542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3B2B3"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3127E2" w14:paraId="22762EA2"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9E24A" w14:textId="77777777" w:rsidR="003127E2" w:rsidRDefault="003127E2">
            <w:pPr>
              <w:spacing w:line="140" w:lineRule="exact"/>
              <w:rPr>
                <w:sz w:val="14"/>
              </w:rPr>
            </w:pPr>
          </w:p>
          <w:p w14:paraId="5F9AFAFC" w14:textId="11439CB3" w:rsidR="003127E2" w:rsidRDefault="00C133ED">
            <w:pPr>
              <w:ind w:left="420"/>
              <w:rPr>
                <w:sz w:val="2"/>
              </w:rPr>
            </w:pPr>
            <w:r>
              <w:rPr>
                <w:noProof/>
              </w:rPr>
              <w:drawing>
                <wp:inline distT="0" distB="0" distL="0" distR="0" wp14:anchorId="1ECB2B67" wp14:editId="6FA11230">
                  <wp:extent cx="228600" cy="228600"/>
                  <wp:effectExtent l="0" t="0" r="0" b="0"/>
                  <wp:docPr id="4"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9B8809" w14:textId="77777777" w:rsidR="003127E2" w:rsidRDefault="00E7542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EB018"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3127E2" w14:paraId="04B5193C"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7D33F" w14:textId="77777777" w:rsidR="003127E2" w:rsidRDefault="003127E2">
            <w:pPr>
              <w:spacing w:line="140" w:lineRule="exact"/>
              <w:rPr>
                <w:sz w:val="14"/>
              </w:rPr>
            </w:pPr>
          </w:p>
          <w:p w14:paraId="1A9FDBED" w14:textId="1D92CEF7" w:rsidR="003127E2" w:rsidRDefault="00C133ED">
            <w:pPr>
              <w:ind w:left="420"/>
              <w:rPr>
                <w:sz w:val="2"/>
              </w:rPr>
            </w:pPr>
            <w:r>
              <w:rPr>
                <w:noProof/>
              </w:rPr>
              <w:drawing>
                <wp:inline distT="0" distB="0" distL="0" distR="0" wp14:anchorId="734CD359" wp14:editId="2F20EF8D">
                  <wp:extent cx="228600" cy="228600"/>
                  <wp:effectExtent l="0" t="0" r="0" b="0"/>
                  <wp:docPr id="5"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4C3E1" w14:textId="77777777" w:rsidR="003127E2" w:rsidRDefault="00E7542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9B4BBA"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3127E2" w14:paraId="7189C983"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5C42D" w14:textId="77777777" w:rsidR="003127E2" w:rsidRDefault="003127E2">
            <w:pPr>
              <w:spacing w:line="140" w:lineRule="exact"/>
              <w:rPr>
                <w:sz w:val="14"/>
              </w:rPr>
            </w:pPr>
          </w:p>
          <w:p w14:paraId="3693C0B9" w14:textId="4F818A77" w:rsidR="003127E2" w:rsidRDefault="00C133ED">
            <w:pPr>
              <w:ind w:left="420"/>
              <w:rPr>
                <w:sz w:val="2"/>
              </w:rPr>
            </w:pPr>
            <w:r>
              <w:rPr>
                <w:noProof/>
              </w:rPr>
              <w:drawing>
                <wp:inline distT="0" distB="0" distL="0" distR="0" wp14:anchorId="655501BA" wp14:editId="696E8217">
                  <wp:extent cx="228600" cy="228600"/>
                  <wp:effectExtent l="0" t="0" r="0" b="0"/>
                  <wp:docPr id="6"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5552E5" w14:textId="77777777" w:rsidR="003127E2" w:rsidRDefault="00E7542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A054B"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3127E2" w14:paraId="3909F7F3"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049A6E" w14:textId="77777777" w:rsidR="003127E2" w:rsidRDefault="003127E2">
            <w:pPr>
              <w:spacing w:line="140" w:lineRule="exact"/>
              <w:rPr>
                <w:sz w:val="14"/>
              </w:rPr>
            </w:pPr>
          </w:p>
          <w:p w14:paraId="21A540E9" w14:textId="57ED0B84" w:rsidR="003127E2" w:rsidRDefault="00C133ED">
            <w:pPr>
              <w:ind w:left="420"/>
              <w:rPr>
                <w:sz w:val="2"/>
              </w:rPr>
            </w:pPr>
            <w:r>
              <w:rPr>
                <w:noProof/>
              </w:rPr>
              <w:drawing>
                <wp:inline distT="0" distB="0" distL="0" distR="0" wp14:anchorId="09303B47" wp14:editId="50EE101D">
                  <wp:extent cx="228600" cy="228600"/>
                  <wp:effectExtent l="0" t="0" r="0" b="0"/>
                  <wp:docPr id="7"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B7E10B" w14:textId="77777777" w:rsidR="003127E2" w:rsidRDefault="00E7542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4137E4"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Défini par lot</w:t>
            </w:r>
          </w:p>
        </w:tc>
      </w:tr>
      <w:tr w:rsidR="003127E2" w14:paraId="13744EF4"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A021D" w14:textId="77777777" w:rsidR="003127E2" w:rsidRDefault="003127E2">
            <w:pPr>
              <w:spacing w:line="180" w:lineRule="exact"/>
              <w:rPr>
                <w:sz w:val="18"/>
              </w:rPr>
            </w:pPr>
          </w:p>
          <w:p w14:paraId="39AFEE66" w14:textId="3FFA0C79" w:rsidR="003127E2" w:rsidRDefault="00C133ED">
            <w:pPr>
              <w:ind w:left="420"/>
              <w:rPr>
                <w:sz w:val="2"/>
              </w:rPr>
            </w:pPr>
            <w:r>
              <w:rPr>
                <w:noProof/>
              </w:rPr>
              <w:drawing>
                <wp:inline distT="0" distB="0" distL="0" distR="0" wp14:anchorId="1A5ECC31" wp14:editId="411AE618">
                  <wp:extent cx="228600" cy="163830"/>
                  <wp:effectExtent l="0" t="0" r="0" b="0"/>
                  <wp:docPr id="8"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638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98D0E" w14:textId="77777777" w:rsidR="003127E2" w:rsidRDefault="00E7542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852F4C"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3127E2" w14:paraId="7292133B"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5A008" w14:textId="77777777" w:rsidR="003127E2" w:rsidRDefault="003127E2">
            <w:pPr>
              <w:spacing w:line="140" w:lineRule="exact"/>
              <w:rPr>
                <w:sz w:val="14"/>
              </w:rPr>
            </w:pPr>
          </w:p>
          <w:p w14:paraId="22D9585B" w14:textId="15D90900" w:rsidR="003127E2" w:rsidRDefault="00C133ED">
            <w:pPr>
              <w:ind w:left="420"/>
              <w:rPr>
                <w:sz w:val="2"/>
              </w:rPr>
            </w:pPr>
            <w:r>
              <w:rPr>
                <w:noProof/>
              </w:rPr>
              <w:drawing>
                <wp:inline distT="0" distB="0" distL="0" distR="0" wp14:anchorId="41CC2C86" wp14:editId="6104F287">
                  <wp:extent cx="228600" cy="228600"/>
                  <wp:effectExtent l="0" t="0" r="0" b="0"/>
                  <wp:docPr id="9"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F61DF" w14:textId="77777777" w:rsidR="003127E2" w:rsidRDefault="00E7542E">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FA4E13"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3127E2" w14:paraId="7AA2CC35" w14:textId="77777777" w:rsidTr="008A0C7C">
        <w:trPr>
          <w:trHeight w:val="562"/>
          <w:jc w:val="center"/>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8A096" w14:textId="77777777" w:rsidR="003127E2" w:rsidRDefault="003127E2">
            <w:pPr>
              <w:spacing w:line="140" w:lineRule="exact"/>
              <w:rPr>
                <w:sz w:val="14"/>
              </w:rPr>
            </w:pPr>
          </w:p>
          <w:p w14:paraId="253598E6" w14:textId="25C38253" w:rsidR="003127E2" w:rsidRDefault="00C133ED">
            <w:pPr>
              <w:ind w:left="420"/>
              <w:rPr>
                <w:sz w:val="2"/>
              </w:rPr>
            </w:pPr>
            <w:r>
              <w:rPr>
                <w:noProof/>
              </w:rPr>
              <w:drawing>
                <wp:inline distT="0" distB="0" distL="0" distR="0" wp14:anchorId="50D4D769" wp14:editId="59C99770">
                  <wp:extent cx="228600" cy="228600"/>
                  <wp:effectExtent l="0" t="0" r="0" b="0"/>
                  <wp:docPr id="1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77371" w14:textId="77777777" w:rsidR="003127E2" w:rsidRDefault="00E7542E">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47F42" w14:textId="77777777" w:rsidR="003127E2" w:rsidRDefault="00E7542E">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bl>
    <w:p w14:paraId="52810729" w14:textId="77777777" w:rsidR="003127E2" w:rsidRDefault="003127E2">
      <w:pPr>
        <w:sectPr w:rsidR="003127E2" w:rsidSect="009421E8">
          <w:pgSz w:w="11900" w:h="16840"/>
          <w:pgMar w:top="567" w:right="851" w:bottom="567" w:left="851" w:header="567" w:footer="567" w:gutter="0"/>
          <w:cols w:space="708"/>
        </w:sectPr>
      </w:pPr>
    </w:p>
    <w:p w14:paraId="3AFC9E1D" w14:textId="77777777" w:rsidR="003127E2" w:rsidRDefault="00E7542E">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84A9FCC" w14:textId="77777777" w:rsidR="003127E2" w:rsidRDefault="003127E2">
      <w:pPr>
        <w:spacing w:after="80" w:line="240" w:lineRule="exact"/>
      </w:pPr>
    </w:p>
    <w:p w14:paraId="7838076C" w14:textId="178C1BAA" w:rsidR="007732AF" w:rsidRDefault="00E7542E">
      <w:pPr>
        <w:pStyle w:val="TM1"/>
        <w:tabs>
          <w:tab w:val="right" w:leader="dot" w:pos="10188"/>
        </w:tabs>
        <w:rPr>
          <w:rFonts w:asciiTheme="minorHAnsi" w:eastAsiaTheme="minorEastAsia" w:hAnsiTheme="minorHAnsi" w:cstheme="minorBidi"/>
          <w:noProof/>
          <w:kern w:val="2"/>
          <w:lang w:val="fr-FR" w:eastAsia="fr-FR"/>
          <w14:ligatures w14:val="standardContextual"/>
        </w:rPr>
      </w:pPr>
      <w:r w:rsidRPr="007732AF">
        <w:rPr>
          <w:rFonts w:ascii="Arial" w:eastAsia="Arial" w:hAnsi="Arial" w:cs="Arial"/>
          <w:color w:val="000000"/>
          <w:sz w:val="22"/>
          <w:szCs w:val="22"/>
          <w:lang w:val="fr-FR"/>
        </w:rPr>
        <w:fldChar w:fldCharType="begin"/>
      </w:r>
      <w:r w:rsidRPr="007732AF">
        <w:rPr>
          <w:rFonts w:ascii="Arial" w:eastAsia="Arial" w:hAnsi="Arial" w:cs="Arial"/>
          <w:color w:val="000000"/>
          <w:sz w:val="22"/>
          <w:szCs w:val="22"/>
          <w:lang w:val="fr-FR"/>
        </w:rPr>
        <w:instrText xml:space="preserve"> TOC \h </w:instrText>
      </w:r>
      <w:r w:rsidRPr="007732AF">
        <w:rPr>
          <w:rFonts w:ascii="Arial" w:eastAsia="Arial" w:hAnsi="Arial" w:cs="Arial"/>
          <w:color w:val="000000"/>
          <w:sz w:val="22"/>
          <w:szCs w:val="22"/>
          <w:lang w:val="fr-FR"/>
        </w:rPr>
        <w:fldChar w:fldCharType="separate"/>
      </w:r>
      <w:hyperlink w:anchor="_Toc203573340" w:history="1">
        <w:r w:rsidR="007732AF" w:rsidRPr="0046698B">
          <w:rPr>
            <w:rStyle w:val="Lienhypertexte"/>
            <w:rFonts w:eastAsia="Arial"/>
            <w:noProof/>
            <w:lang w:val="fr-FR"/>
          </w:rPr>
          <w:t>1 - Préambule : Liste des lots</w:t>
        </w:r>
        <w:r w:rsidR="007732AF">
          <w:rPr>
            <w:noProof/>
          </w:rPr>
          <w:tab/>
        </w:r>
        <w:r w:rsidR="007732AF">
          <w:rPr>
            <w:noProof/>
          </w:rPr>
          <w:fldChar w:fldCharType="begin"/>
        </w:r>
        <w:r w:rsidR="007732AF">
          <w:rPr>
            <w:noProof/>
          </w:rPr>
          <w:instrText xml:space="preserve"> PAGEREF _Toc203573340 \h </w:instrText>
        </w:r>
        <w:r w:rsidR="007732AF">
          <w:rPr>
            <w:noProof/>
          </w:rPr>
        </w:r>
        <w:r w:rsidR="007732AF">
          <w:rPr>
            <w:noProof/>
          </w:rPr>
          <w:fldChar w:fldCharType="separate"/>
        </w:r>
        <w:r w:rsidR="007732AF">
          <w:rPr>
            <w:noProof/>
          </w:rPr>
          <w:t>4</w:t>
        </w:r>
        <w:r w:rsidR="007732AF">
          <w:rPr>
            <w:noProof/>
          </w:rPr>
          <w:fldChar w:fldCharType="end"/>
        </w:r>
      </w:hyperlink>
    </w:p>
    <w:p w14:paraId="1881B39F" w14:textId="3818F2DC"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1" w:history="1">
        <w:r w:rsidRPr="0046698B">
          <w:rPr>
            <w:rStyle w:val="Lienhypertexte"/>
            <w:rFonts w:eastAsia="Arial"/>
            <w:noProof/>
            <w:lang w:val="fr-FR"/>
          </w:rPr>
          <w:t>2 - Identification de l'acheteur</w:t>
        </w:r>
        <w:r>
          <w:rPr>
            <w:noProof/>
          </w:rPr>
          <w:tab/>
        </w:r>
        <w:r>
          <w:rPr>
            <w:noProof/>
          </w:rPr>
          <w:fldChar w:fldCharType="begin"/>
        </w:r>
        <w:r>
          <w:rPr>
            <w:noProof/>
          </w:rPr>
          <w:instrText xml:space="preserve"> PAGEREF _Toc203573341 \h </w:instrText>
        </w:r>
        <w:r>
          <w:rPr>
            <w:noProof/>
          </w:rPr>
        </w:r>
        <w:r>
          <w:rPr>
            <w:noProof/>
          </w:rPr>
          <w:fldChar w:fldCharType="separate"/>
        </w:r>
        <w:r>
          <w:rPr>
            <w:noProof/>
          </w:rPr>
          <w:t>5</w:t>
        </w:r>
        <w:r>
          <w:rPr>
            <w:noProof/>
          </w:rPr>
          <w:fldChar w:fldCharType="end"/>
        </w:r>
      </w:hyperlink>
    </w:p>
    <w:p w14:paraId="42D49821" w14:textId="4D906871"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2" w:history="1">
        <w:r w:rsidRPr="0046698B">
          <w:rPr>
            <w:rStyle w:val="Lienhypertexte"/>
            <w:rFonts w:eastAsia="Arial"/>
            <w:noProof/>
            <w:lang w:val="fr-FR"/>
          </w:rPr>
          <w:t>3 - Identification du co-contractant</w:t>
        </w:r>
        <w:r>
          <w:rPr>
            <w:noProof/>
          </w:rPr>
          <w:tab/>
        </w:r>
        <w:r>
          <w:rPr>
            <w:noProof/>
          </w:rPr>
          <w:fldChar w:fldCharType="begin"/>
        </w:r>
        <w:r>
          <w:rPr>
            <w:noProof/>
          </w:rPr>
          <w:instrText xml:space="preserve"> PAGEREF _Toc203573342 \h </w:instrText>
        </w:r>
        <w:r>
          <w:rPr>
            <w:noProof/>
          </w:rPr>
        </w:r>
        <w:r>
          <w:rPr>
            <w:noProof/>
          </w:rPr>
          <w:fldChar w:fldCharType="separate"/>
        </w:r>
        <w:r>
          <w:rPr>
            <w:noProof/>
          </w:rPr>
          <w:t>5</w:t>
        </w:r>
        <w:r>
          <w:rPr>
            <w:noProof/>
          </w:rPr>
          <w:fldChar w:fldCharType="end"/>
        </w:r>
      </w:hyperlink>
    </w:p>
    <w:p w14:paraId="70DCFAC2" w14:textId="7AC0992C"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3" w:history="1">
        <w:r w:rsidRPr="0046698B">
          <w:rPr>
            <w:rStyle w:val="Lienhypertexte"/>
            <w:rFonts w:eastAsia="Arial"/>
            <w:noProof/>
            <w:lang w:val="fr-FR"/>
          </w:rPr>
          <w:t>4 - Dispositions générales</w:t>
        </w:r>
        <w:r>
          <w:rPr>
            <w:noProof/>
          </w:rPr>
          <w:tab/>
        </w:r>
        <w:r>
          <w:rPr>
            <w:noProof/>
          </w:rPr>
          <w:fldChar w:fldCharType="begin"/>
        </w:r>
        <w:r>
          <w:rPr>
            <w:noProof/>
          </w:rPr>
          <w:instrText xml:space="preserve"> PAGEREF _Toc203573343 \h </w:instrText>
        </w:r>
        <w:r>
          <w:rPr>
            <w:noProof/>
          </w:rPr>
        </w:r>
        <w:r>
          <w:rPr>
            <w:noProof/>
          </w:rPr>
          <w:fldChar w:fldCharType="separate"/>
        </w:r>
        <w:r>
          <w:rPr>
            <w:noProof/>
          </w:rPr>
          <w:t>6</w:t>
        </w:r>
        <w:r>
          <w:rPr>
            <w:noProof/>
          </w:rPr>
          <w:fldChar w:fldCharType="end"/>
        </w:r>
      </w:hyperlink>
    </w:p>
    <w:p w14:paraId="688CDD55" w14:textId="10267C43" w:rsidR="007732AF" w:rsidRDefault="007732AF">
      <w:pPr>
        <w:pStyle w:val="TM2"/>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4" w:history="1">
        <w:r w:rsidRPr="0046698B">
          <w:rPr>
            <w:rStyle w:val="Lienhypertexte"/>
            <w:rFonts w:eastAsia="Arial"/>
            <w:noProof/>
            <w:lang w:val="fr-FR"/>
          </w:rPr>
          <w:t>4.2 - Mode de passation</w:t>
        </w:r>
        <w:r>
          <w:rPr>
            <w:noProof/>
          </w:rPr>
          <w:tab/>
        </w:r>
        <w:r>
          <w:rPr>
            <w:noProof/>
          </w:rPr>
          <w:fldChar w:fldCharType="begin"/>
        </w:r>
        <w:r>
          <w:rPr>
            <w:noProof/>
          </w:rPr>
          <w:instrText xml:space="preserve"> PAGEREF _Toc203573344 \h </w:instrText>
        </w:r>
        <w:r>
          <w:rPr>
            <w:noProof/>
          </w:rPr>
        </w:r>
        <w:r>
          <w:rPr>
            <w:noProof/>
          </w:rPr>
          <w:fldChar w:fldCharType="separate"/>
        </w:r>
        <w:r>
          <w:rPr>
            <w:noProof/>
          </w:rPr>
          <w:t>6</w:t>
        </w:r>
        <w:r>
          <w:rPr>
            <w:noProof/>
          </w:rPr>
          <w:fldChar w:fldCharType="end"/>
        </w:r>
      </w:hyperlink>
    </w:p>
    <w:p w14:paraId="7F1405A1" w14:textId="6D295524" w:rsidR="007732AF" w:rsidRDefault="007732AF">
      <w:pPr>
        <w:pStyle w:val="TM2"/>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5" w:history="1">
        <w:r w:rsidRPr="0046698B">
          <w:rPr>
            <w:rStyle w:val="Lienhypertexte"/>
            <w:rFonts w:eastAsia="Arial"/>
            <w:noProof/>
            <w:lang w:val="fr-FR"/>
          </w:rPr>
          <w:t>4.3 - Forme de contrat</w:t>
        </w:r>
        <w:r>
          <w:rPr>
            <w:noProof/>
          </w:rPr>
          <w:tab/>
        </w:r>
        <w:r>
          <w:rPr>
            <w:noProof/>
          </w:rPr>
          <w:fldChar w:fldCharType="begin"/>
        </w:r>
        <w:r>
          <w:rPr>
            <w:noProof/>
          </w:rPr>
          <w:instrText xml:space="preserve"> PAGEREF _Toc203573345 \h </w:instrText>
        </w:r>
        <w:r>
          <w:rPr>
            <w:noProof/>
          </w:rPr>
        </w:r>
        <w:r>
          <w:rPr>
            <w:noProof/>
          </w:rPr>
          <w:fldChar w:fldCharType="separate"/>
        </w:r>
        <w:r>
          <w:rPr>
            <w:noProof/>
          </w:rPr>
          <w:t>6</w:t>
        </w:r>
        <w:r>
          <w:rPr>
            <w:noProof/>
          </w:rPr>
          <w:fldChar w:fldCharType="end"/>
        </w:r>
      </w:hyperlink>
    </w:p>
    <w:p w14:paraId="3E28E614" w14:textId="4C921103"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6" w:history="1">
        <w:r w:rsidRPr="0046698B">
          <w:rPr>
            <w:rStyle w:val="Lienhypertexte"/>
            <w:rFonts w:eastAsia="Arial"/>
            <w:noProof/>
            <w:lang w:val="fr-FR"/>
          </w:rPr>
          <w:t>5 - Prix</w:t>
        </w:r>
        <w:r>
          <w:rPr>
            <w:noProof/>
          </w:rPr>
          <w:tab/>
        </w:r>
        <w:r>
          <w:rPr>
            <w:noProof/>
          </w:rPr>
          <w:fldChar w:fldCharType="begin"/>
        </w:r>
        <w:r>
          <w:rPr>
            <w:noProof/>
          </w:rPr>
          <w:instrText xml:space="preserve"> PAGEREF _Toc203573346 \h </w:instrText>
        </w:r>
        <w:r>
          <w:rPr>
            <w:noProof/>
          </w:rPr>
        </w:r>
        <w:r>
          <w:rPr>
            <w:noProof/>
          </w:rPr>
          <w:fldChar w:fldCharType="separate"/>
        </w:r>
        <w:r>
          <w:rPr>
            <w:noProof/>
          </w:rPr>
          <w:t>6</w:t>
        </w:r>
        <w:r>
          <w:rPr>
            <w:noProof/>
          </w:rPr>
          <w:fldChar w:fldCharType="end"/>
        </w:r>
      </w:hyperlink>
    </w:p>
    <w:p w14:paraId="420F5905" w14:textId="0F9FED92"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7" w:history="1">
        <w:r w:rsidRPr="0046698B">
          <w:rPr>
            <w:rStyle w:val="Lienhypertexte"/>
            <w:rFonts w:eastAsia="Arial"/>
            <w:noProof/>
            <w:lang w:val="fr-FR"/>
          </w:rPr>
          <w:t>6 - Durée et Délais d'exécution</w:t>
        </w:r>
        <w:r>
          <w:rPr>
            <w:noProof/>
          </w:rPr>
          <w:tab/>
        </w:r>
        <w:r>
          <w:rPr>
            <w:noProof/>
          </w:rPr>
          <w:fldChar w:fldCharType="begin"/>
        </w:r>
        <w:r>
          <w:rPr>
            <w:noProof/>
          </w:rPr>
          <w:instrText xml:space="preserve"> PAGEREF _Toc203573347 \h </w:instrText>
        </w:r>
        <w:r>
          <w:rPr>
            <w:noProof/>
          </w:rPr>
        </w:r>
        <w:r>
          <w:rPr>
            <w:noProof/>
          </w:rPr>
          <w:fldChar w:fldCharType="separate"/>
        </w:r>
        <w:r>
          <w:rPr>
            <w:noProof/>
          </w:rPr>
          <w:t>7</w:t>
        </w:r>
        <w:r>
          <w:rPr>
            <w:noProof/>
          </w:rPr>
          <w:fldChar w:fldCharType="end"/>
        </w:r>
      </w:hyperlink>
    </w:p>
    <w:p w14:paraId="61D6E0CB" w14:textId="44C4B502" w:rsidR="007732AF" w:rsidRDefault="007732AF">
      <w:pPr>
        <w:pStyle w:val="TM2"/>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8" w:history="1">
        <w:r w:rsidRPr="0046698B">
          <w:rPr>
            <w:rStyle w:val="Lienhypertexte"/>
            <w:rFonts w:eastAsia="Arial"/>
            <w:noProof/>
            <w:lang w:val="fr-FR"/>
          </w:rPr>
          <w:t>6.2 - Durée du contrat</w:t>
        </w:r>
        <w:r>
          <w:rPr>
            <w:noProof/>
          </w:rPr>
          <w:tab/>
        </w:r>
        <w:r>
          <w:rPr>
            <w:noProof/>
          </w:rPr>
          <w:fldChar w:fldCharType="begin"/>
        </w:r>
        <w:r>
          <w:rPr>
            <w:noProof/>
          </w:rPr>
          <w:instrText xml:space="preserve"> PAGEREF _Toc203573348 \h </w:instrText>
        </w:r>
        <w:r>
          <w:rPr>
            <w:noProof/>
          </w:rPr>
        </w:r>
        <w:r>
          <w:rPr>
            <w:noProof/>
          </w:rPr>
          <w:fldChar w:fldCharType="separate"/>
        </w:r>
        <w:r>
          <w:rPr>
            <w:noProof/>
          </w:rPr>
          <w:t>7</w:t>
        </w:r>
        <w:r>
          <w:rPr>
            <w:noProof/>
          </w:rPr>
          <w:fldChar w:fldCharType="end"/>
        </w:r>
      </w:hyperlink>
    </w:p>
    <w:p w14:paraId="0B7AACA2" w14:textId="27DC7D9D" w:rsidR="007732AF" w:rsidRDefault="007732AF">
      <w:pPr>
        <w:pStyle w:val="TM2"/>
        <w:tabs>
          <w:tab w:val="right" w:leader="dot" w:pos="10188"/>
        </w:tabs>
        <w:rPr>
          <w:rFonts w:asciiTheme="minorHAnsi" w:eastAsiaTheme="minorEastAsia" w:hAnsiTheme="minorHAnsi" w:cstheme="minorBidi"/>
          <w:noProof/>
          <w:kern w:val="2"/>
          <w:lang w:val="fr-FR" w:eastAsia="fr-FR"/>
          <w14:ligatures w14:val="standardContextual"/>
        </w:rPr>
      </w:pPr>
      <w:hyperlink w:anchor="_Toc203573349" w:history="1">
        <w:r w:rsidRPr="0046698B">
          <w:rPr>
            <w:rStyle w:val="Lienhypertexte"/>
            <w:rFonts w:eastAsia="Arial"/>
            <w:noProof/>
            <w:lang w:val="fr-FR"/>
          </w:rPr>
          <w:t>6.2 - Délai d'exécution / livraison</w:t>
        </w:r>
        <w:r>
          <w:rPr>
            <w:noProof/>
          </w:rPr>
          <w:tab/>
        </w:r>
        <w:r>
          <w:rPr>
            <w:noProof/>
          </w:rPr>
          <w:fldChar w:fldCharType="begin"/>
        </w:r>
        <w:r>
          <w:rPr>
            <w:noProof/>
          </w:rPr>
          <w:instrText xml:space="preserve"> PAGEREF _Toc203573349 \h </w:instrText>
        </w:r>
        <w:r>
          <w:rPr>
            <w:noProof/>
          </w:rPr>
        </w:r>
        <w:r>
          <w:rPr>
            <w:noProof/>
          </w:rPr>
          <w:fldChar w:fldCharType="separate"/>
        </w:r>
        <w:r>
          <w:rPr>
            <w:noProof/>
          </w:rPr>
          <w:t>7</w:t>
        </w:r>
        <w:r>
          <w:rPr>
            <w:noProof/>
          </w:rPr>
          <w:fldChar w:fldCharType="end"/>
        </w:r>
      </w:hyperlink>
    </w:p>
    <w:p w14:paraId="7C3D7101" w14:textId="32D061C9"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50" w:history="1">
        <w:r w:rsidRPr="0046698B">
          <w:rPr>
            <w:rStyle w:val="Lienhypertexte"/>
            <w:rFonts w:eastAsia="Arial"/>
            <w:noProof/>
            <w:lang w:val="fr-FR"/>
          </w:rPr>
          <w:t>7 - Paiement</w:t>
        </w:r>
        <w:r>
          <w:rPr>
            <w:noProof/>
          </w:rPr>
          <w:tab/>
        </w:r>
        <w:r>
          <w:rPr>
            <w:noProof/>
          </w:rPr>
          <w:fldChar w:fldCharType="begin"/>
        </w:r>
        <w:r>
          <w:rPr>
            <w:noProof/>
          </w:rPr>
          <w:instrText xml:space="preserve"> PAGEREF _Toc203573350 \h </w:instrText>
        </w:r>
        <w:r>
          <w:rPr>
            <w:noProof/>
          </w:rPr>
        </w:r>
        <w:r>
          <w:rPr>
            <w:noProof/>
          </w:rPr>
          <w:fldChar w:fldCharType="separate"/>
        </w:r>
        <w:r>
          <w:rPr>
            <w:noProof/>
          </w:rPr>
          <w:t>8</w:t>
        </w:r>
        <w:r>
          <w:rPr>
            <w:noProof/>
          </w:rPr>
          <w:fldChar w:fldCharType="end"/>
        </w:r>
      </w:hyperlink>
    </w:p>
    <w:p w14:paraId="5C252F5E" w14:textId="732CD49F"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51" w:history="1">
        <w:r w:rsidRPr="0046698B">
          <w:rPr>
            <w:rStyle w:val="Lienhypertexte"/>
            <w:rFonts w:eastAsia="Arial"/>
            <w:noProof/>
            <w:lang w:val="fr-FR"/>
          </w:rPr>
          <w:t>8 - Avance</w:t>
        </w:r>
        <w:r>
          <w:rPr>
            <w:noProof/>
          </w:rPr>
          <w:tab/>
        </w:r>
        <w:r>
          <w:rPr>
            <w:noProof/>
          </w:rPr>
          <w:fldChar w:fldCharType="begin"/>
        </w:r>
        <w:r>
          <w:rPr>
            <w:noProof/>
          </w:rPr>
          <w:instrText xml:space="preserve"> PAGEREF _Toc203573351 \h </w:instrText>
        </w:r>
        <w:r>
          <w:rPr>
            <w:noProof/>
          </w:rPr>
        </w:r>
        <w:r>
          <w:rPr>
            <w:noProof/>
          </w:rPr>
          <w:fldChar w:fldCharType="separate"/>
        </w:r>
        <w:r>
          <w:rPr>
            <w:noProof/>
          </w:rPr>
          <w:t>9</w:t>
        </w:r>
        <w:r>
          <w:rPr>
            <w:noProof/>
          </w:rPr>
          <w:fldChar w:fldCharType="end"/>
        </w:r>
      </w:hyperlink>
    </w:p>
    <w:p w14:paraId="19971AAB" w14:textId="210B36F2"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52" w:history="1">
        <w:r w:rsidRPr="0046698B">
          <w:rPr>
            <w:rStyle w:val="Lienhypertexte"/>
            <w:rFonts w:eastAsia="Arial"/>
            <w:noProof/>
            <w:lang w:val="fr-FR"/>
          </w:rPr>
          <w:t>9 - Nomenclature(s)</w:t>
        </w:r>
        <w:r>
          <w:rPr>
            <w:noProof/>
          </w:rPr>
          <w:tab/>
        </w:r>
        <w:r>
          <w:rPr>
            <w:noProof/>
          </w:rPr>
          <w:fldChar w:fldCharType="begin"/>
        </w:r>
        <w:r>
          <w:rPr>
            <w:noProof/>
          </w:rPr>
          <w:instrText xml:space="preserve"> PAGEREF _Toc203573352 \h </w:instrText>
        </w:r>
        <w:r>
          <w:rPr>
            <w:noProof/>
          </w:rPr>
        </w:r>
        <w:r>
          <w:rPr>
            <w:noProof/>
          </w:rPr>
          <w:fldChar w:fldCharType="separate"/>
        </w:r>
        <w:r>
          <w:rPr>
            <w:noProof/>
          </w:rPr>
          <w:t>9</w:t>
        </w:r>
        <w:r>
          <w:rPr>
            <w:noProof/>
          </w:rPr>
          <w:fldChar w:fldCharType="end"/>
        </w:r>
      </w:hyperlink>
    </w:p>
    <w:p w14:paraId="54E6CCB7" w14:textId="46572B2D"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53" w:history="1">
        <w:r w:rsidRPr="0046698B">
          <w:rPr>
            <w:rStyle w:val="Lienhypertexte"/>
            <w:rFonts w:eastAsia="Arial"/>
            <w:noProof/>
            <w:lang w:val="fr-FR"/>
          </w:rPr>
          <w:t>10 - Signature</w:t>
        </w:r>
        <w:r>
          <w:rPr>
            <w:noProof/>
          </w:rPr>
          <w:tab/>
        </w:r>
        <w:r>
          <w:rPr>
            <w:noProof/>
          </w:rPr>
          <w:fldChar w:fldCharType="begin"/>
        </w:r>
        <w:r>
          <w:rPr>
            <w:noProof/>
          </w:rPr>
          <w:instrText xml:space="preserve"> PAGEREF _Toc203573353 \h </w:instrText>
        </w:r>
        <w:r>
          <w:rPr>
            <w:noProof/>
          </w:rPr>
        </w:r>
        <w:r>
          <w:rPr>
            <w:noProof/>
          </w:rPr>
          <w:fldChar w:fldCharType="separate"/>
        </w:r>
        <w:r>
          <w:rPr>
            <w:noProof/>
          </w:rPr>
          <w:t>10</w:t>
        </w:r>
        <w:r>
          <w:rPr>
            <w:noProof/>
          </w:rPr>
          <w:fldChar w:fldCharType="end"/>
        </w:r>
      </w:hyperlink>
    </w:p>
    <w:p w14:paraId="354863F8" w14:textId="05480EB9" w:rsidR="007732AF" w:rsidRDefault="007732AF">
      <w:pPr>
        <w:pStyle w:val="TM1"/>
        <w:tabs>
          <w:tab w:val="right" w:leader="dot" w:pos="10188"/>
        </w:tabs>
        <w:rPr>
          <w:rFonts w:asciiTheme="minorHAnsi" w:eastAsiaTheme="minorEastAsia" w:hAnsiTheme="minorHAnsi" w:cstheme="minorBidi"/>
          <w:noProof/>
          <w:kern w:val="2"/>
          <w:lang w:val="fr-FR" w:eastAsia="fr-FR"/>
          <w14:ligatures w14:val="standardContextual"/>
        </w:rPr>
      </w:pPr>
      <w:hyperlink w:anchor="_Toc203573354" w:history="1">
        <w:r w:rsidRPr="0046698B">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_Toc203573354 \h </w:instrText>
        </w:r>
        <w:r>
          <w:rPr>
            <w:noProof/>
          </w:rPr>
        </w:r>
        <w:r>
          <w:rPr>
            <w:noProof/>
          </w:rPr>
          <w:fldChar w:fldCharType="separate"/>
        </w:r>
        <w:r>
          <w:rPr>
            <w:noProof/>
          </w:rPr>
          <w:t>12</w:t>
        </w:r>
        <w:r>
          <w:rPr>
            <w:noProof/>
          </w:rPr>
          <w:fldChar w:fldCharType="end"/>
        </w:r>
      </w:hyperlink>
    </w:p>
    <w:p w14:paraId="1A4732BE" w14:textId="352FF29E" w:rsidR="003127E2" w:rsidRPr="007732AF" w:rsidRDefault="00E7542E">
      <w:pPr>
        <w:spacing w:after="100"/>
        <w:rPr>
          <w:rFonts w:ascii="Arial" w:eastAsia="Arial" w:hAnsi="Arial" w:cs="Arial"/>
          <w:color w:val="000000"/>
          <w:sz w:val="22"/>
          <w:szCs w:val="22"/>
          <w:lang w:val="fr-FR"/>
        </w:rPr>
        <w:sectPr w:rsidR="003127E2" w:rsidRPr="007732AF" w:rsidSect="009421E8">
          <w:pgSz w:w="11900" w:h="16840"/>
          <w:pgMar w:top="567" w:right="851" w:bottom="567" w:left="851" w:header="567" w:footer="567" w:gutter="0"/>
          <w:cols w:space="708"/>
        </w:sectPr>
      </w:pPr>
      <w:r w:rsidRPr="007732AF">
        <w:rPr>
          <w:rFonts w:ascii="Arial" w:eastAsia="Arial" w:hAnsi="Arial" w:cs="Arial"/>
          <w:color w:val="000000"/>
          <w:sz w:val="22"/>
          <w:szCs w:val="22"/>
          <w:lang w:val="fr-FR"/>
        </w:rPr>
        <w:fldChar w:fldCharType="end"/>
      </w:r>
    </w:p>
    <w:p w14:paraId="38726F60" w14:textId="77777777" w:rsidR="003127E2" w:rsidRPr="009421E8" w:rsidRDefault="00E7542E" w:rsidP="009421E8">
      <w:pPr>
        <w:pStyle w:val="Titre1"/>
        <w:shd w:val="clear" w:color="545250" w:fill="auto"/>
        <w:rPr>
          <w:rFonts w:eastAsia="Arial"/>
          <w:sz w:val="28"/>
          <w:lang w:val="fr-FR"/>
        </w:rPr>
      </w:pPr>
      <w:bookmarkStart w:id="0" w:name="ArtL1_AE-3-A1"/>
      <w:bookmarkStart w:id="1" w:name="_Toc203573340"/>
      <w:bookmarkEnd w:id="0"/>
      <w:r w:rsidRPr="009421E8">
        <w:rPr>
          <w:rFonts w:eastAsia="Arial"/>
          <w:sz w:val="28"/>
          <w:lang w:val="fr-FR"/>
        </w:rPr>
        <w:lastRenderedPageBreak/>
        <w:t>1 - Préambule : Liste des lots</w:t>
      </w:r>
      <w:bookmarkEnd w:id="1"/>
    </w:p>
    <w:p w14:paraId="1927933D" w14:textId="77777777" w:rsidR="003127E2" w:rsidRDefault="00E7542E">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3127E2" w14:paraId="5F11BBB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484B14" w14:textId="7B2810D3" w:rsidR="003127E2" w:rsidRDefault="00E7542E" w:rsidP="009421E8">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74EF6B" w14:textId="77777777" w:rsidR="003127E2" w:rsidRDefault="00E7542E" w:rsidP="009421E8">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3127E2" w14:paraId="7CCD6BB5"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BBF03" w14:textId="77777777" w:rsidR="003127E2" w:rsidRDefault="00E7542E" w:rsidP="009421E8">
            <w:pPr>
              <w:spacing w:before="120" w:after="120"/>
              <w:ind w:left="40" w:right="40"/>
              <w:jc w:val="center"/>
              <w:rPr>
                <w:rFonts w:ascii="Arial" w:eastAsia="Arial" w:hAnsi="Arial" w:cs="Arial"/>
                <w:color w:val="000000"/>
                <w:sz w:val="20"/>
                <w:lang w:val="fr-FR"/>
              </w:rPr>
            </w:pPr>
            <w:bookmarkStart w:id="2" w:name="_Hlk203570099"/>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D4930" w14:textId="0211B7BC" w:rsidR="003127E2" w:rsidRDefault="009421E8" w:rsidP="009421E8">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Évaporateur</w:t>
            </w:r>
            <w:r w:rsidR="00E7542E">
              <w:rPr>
                <w:rFonts w:ascii="Arial" w:eastAsia="Arial" w:hAnsi="Arial" w:cs="Arial"/>
                <w:color w:val="000000"/>
                <w:sz w:val="20"/>
                <w:lang w:val="fr-FR"/>
              </w:rPr>
              <w:t xml:space="preserve"> </w:t>
            </w:r>
            <w:r w:rsidR="001054AF">
              <w:rPr>
                <w:rFonts w:ascii="Arial" w:eastAsia="Arial" w:hAnsi="Arial" w:cs="Arial"/>
                <w:color w:val="000000"/>
                <w:sz w:val="20"/>
                <w:lang w:val="fr-FR"/>
              </w:rPr>
              <w:t xml:space="preserve">rotatif </w:t>
            </w:r>
            <w:r w:rsidR="00E7542E">
              <w:rPr>
                <w:rFonts w:ascii="Arial" w:eastAsia="Arial" w:hAnsi="Arial" w:cs="Arial"/>
                <w:color w:val="000000"/>
                <w:sz w:val="20"/>
                <w:lang w:val="fr-FR"/>
              </w:rPr>
              <w:t>pilote</w:t>
            </w:r>
          </w:p>
        </w:tc>
      </w:tr>
      <w:tr w:rsidR="003127E2" w14:paraId="4788D13F"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A0493" w14:textId="77777777" w:rsidR="003127E2" w:rsidRDefault="00E7542E" w:rsidP="009421E8">
            <w:pPr>
              <w:spacing w:before="120" w:after="12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FA61DA" w14:textId="76ACEF43" w:rsidR="003127E2" w:rsidRDefault="009421E8" w:rsidP="009421E8">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Lyophilisateur</w:t>
            </w:r>
          </w:p>
        </w:tc>
      </w:tr>
      <w:tr w:rsidR="003127E2" w14:paraId="6C371EF3"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02AB0" w14:textId="77777777" w:rsidR="003127E2" w:rsidRDefault="00E7542E" w:rsidP="009421E8">
            <w:pPr>
              <w:spacing w:before="120" w:after="120"/>
              <w:ind w:left="40" w:right="40"/>
              <w:jc w:val="center"/>
              <w:rPr>
                <w:rFonts w:ascii="Arial" w:eastAsia="Arial" w:hAnsi="Arial" w:cs="Arial"/>
                <w:color w:val="000000"/>
                <w:sz w:val="20"/>
                <w:lang w:val="fr-FR"/>
              </w:rPr>
            </w:pPr>
            <w:r>
              <w:rPr>
                <w:rFonts w:ascii="Arial" w:eastAsia="Arial" w:hAnsi="Arial" w:cs="Arial"/>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EA6F1" w14:textId="35377B91" w:rsidR="003127E2" w:rsidRDefault="009421E8" w:rsidP="009421E8">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w:t>
            </w:r>
            <w:r w:rsidR="00E7542E">
              <w:rPr>
                <w:rFonts w:ascii="Arial" w:eastAsia="Arial" w:hAnsi="Arial" w:cs="Arial"/>
                <w:color w:val="000000"/>
                <w:sz w:val="20"/>
                <w:lang w:val="fr-FR"/>
              </w:rPr>
              <w:t xml:space="preserve"> solvant sous pression</w:t>
            </w:r>
          </w:p>
        </w:tc>
      </w:tr>
      <w:tr w:rsidR="003127E2" w14:paraId="1AD606F0"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B4159" w14:textId="77777777" w:rsidR="003127E2" w:rsidRDefault="00E7542E" w:rsidP="009421E8">
            <w:pPr>
              <w:spacing w:before="120" w:after="120"/>
              <w:ind w:left="40" w:right="40"/>
              <w:jc w:val="center"/>
              <w:rPr>
                <w:rFonts w:ascii="Arial" w:eastAsia="Arial" w:hAnsi="Arial" w:cs="Arial"/>
                <w:color w:val="000000"/>
                <w:sz w:val="20"/>
                <w:lang w:val="fr-FR"/>
              </w:rPr>
            </w:pPr>
            <w:r>
              <w:rPr>
                <w:rFonts w:ascii="Arial" w:eastAsia="Arial" w:hAnsi="Arial" w:cs="Arial"/>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F9DE67" w14:textId="68D762EC" w:rsidR="003127E2" w:rsidRDefault="009421E8" w:rsidP="009421E8">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w:t>
            </w:r>
            <w:r w:rsidR="00E7542E">
              <w:rPr>
                <w:rFonts w:ascii="Arial" w:eastAsia="Arial" w:hAnsi="Arial" w:cs="Arial"/>
                <w:color w:val="000000"/>
                <w:sz w:val="20"/>
                <w:lang w:val="fr-FR"/>
              </w:rPr>
              <w:t xml:space="preserve"> partage centrifuge</w:t>
            </w:r>
          </w:p>
        </w:tc>
      </w:tr>
      <w:tr w:rsidR="003127E2" w14:paraId="040A0A30"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D4DFC9" w14:textId="77777777" w:rsidR="003127E2" w:rsidRDefault="00E7542E" w:rsidP="009421E8">
            <w:pPr>
              <w:spacing w:before="120" w:after="120"/>
              <w:ind w:left="40" w:right="40"/>
              <w:jc w:val="center"/>
              <w:rPr>
                <w:rFonts w:ascii="Arial" w:eastAsia="Arial" w:hAnsi="Arial" w:cs="Arial"/>
                <w:color w:val="000000"/>
                <w:sz w:val="20"/>
                <w:lang w:val="fr-FR"/>
              </w:rPr>
            </w:pPr>
            <w:r>
              <w:rPr>
                <w:rFonts w:ascii="Arial" w:eastAsia="Arial" w:hAnsi="Arial" w:cs="Arial"/>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F77F6" w14:textId="77777777" w:rsidR="003127E2" w:rsidRDefault="00E7542E" w:rsidP="009421E8">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Réacteur micro-ondes</w:t>
            </w:r>
          </w:p>
        </w:tc>
      </w:tr>
      <w:bookmarkEnd w:id="2"/>
    </w:tbl>
    <w:p w14:paraId="1035838B" w14:textId="77777777" w:rsidR="003127E2" w:rsidRDefault="003127E2">
      <w:pPr>
        <w:sectPr w:rsidR="003127E2" w:rsidSect="009421E8">
          <w:footerReference w:type="default" r:id="rId19"/>
          <w:pgSz w:w="11900" w:h="16840"/>
          <w:pgMar w:top="567" w:right="851" w:bottom="567" w:left="851" w:header="567" w:footer="567" w:gutter="0"/>
          <w:cols w:space="708"/>
        </w:sectPr>
      </w:pPr>
    </w:p>
    <w:p w14:paraId="7004367F" w14:textId="77777777" w:rsidR="003127E2" w:rsidRPr="009421E8" w:rsidRDefault="00E7542E" w:rsidP="008A0C7C">
      <w:pPr>
        <w:pStyle w:val="Titre1"/>
        <w:shd w:val="clear" w:color="545250" w:fill="auto"/>
        <w:spacing w:after="0"/>
        <w:rPr>
          <w:rFonts w:eastAsia="Arial"/>
          <w:sz w:val="28"/>
          <w:lang w:val="fr-FR"/>
        </w:rPr>
      </w:pPr>
      <w:bookmarkStart w:id="3" w:name="ArtL1_AE-3-A2"/>
      <w:bookmarkStart w:id="4" w:name="_Toc203573341"/>
      <w:bookmarkEnd w:id="3"/>
      <w:r w:rsidRPr="009421E8">
        <w:rPr>
          <w:rFonts w:eastAsia="Arial"/>
          <w:sz w:val="28"/>
          <w:lang w:val="fr-FR"/>
        </w:rPr>
        <w:lastRenderedPageBreak/>
        <w:t>2 - Identification de l'acheteur</w:t>
      </w:r>
      <w:bookmarkEnd w:id="4"/>
    </w:p>
    <w:p w14:paraId="0F13950D" w14:textId="6910651E" w:rsidR="003127E2" w:rsidRDefault="00E7542E" w:rsidP="00586FF4">
      <w:pPr>
        <w:spacing w:before="100"/>
        <w:rPr>
          <w:color w:val="000000"/>
          <w:lang w:val="fr-FR"/>
        </w:rPr>
      </w:pPr>
      <w:r>
        <w:rPr>
          <w:rFonts w:ascii="Arial" w:eastAsia="Arial" w:hAnsi="Arial" w:cs="Arial"/>
          <w:color w:val="000000"/>
          <w:sz w:val="20"/>
          <w:lang w:val="fr-FR"/>
        </w:rPr>
        <w:t>Nom de l'organisme : Université de Reims Champagne-Ardenne</w:t>
      </w:r>
    </w:p>
    <w:p w14:paraId="7D49BE34" w14:textId="77777777" w:rsidR="003127E2" w:rsidRDefault="00E7542E" w:rsidP="00586FF4">
      <w:pPr>
        <w:pStyle w:val="ParagrapheIndent1"/>
        <w:spacing w:before="100"/>
        <w:jc w:val="both"/>
        <w:rPr>
          <w:color w:val="000000"/>
          <w:lang w:val="fr-FR"/>
        </w:rPr>
      </w:pPr>
      <w:r>
        <w:rPr>
          <w:color w:val="000000"/>
          <w:lang w:val="fr-FR"/>
        </w:rPr>
        <w:t>Comptable assignataire des paiements : Madame l'Agent Comptable</w:t>
      </w:r>
    </w:p>
    <w:p w14:paraId="1112D0B9" w14:textId="77777777" w:rsidR="003127E2" w:rsidRPr="009421E8" w:rsidRDefault="00E7542E" w:rsidP="008A0C7C">
      <w:pPr>
        <w:pStyle w:val="Titre1"/>
        <w:shd w:val="clear" w:color="545250" w:fill="auto"/>
        <w:spacing w:before="360" w:after="0"/>
        <w:rPr>
          <w:rFonts w:eastAsia="Arial"/>
          <w:sz w:val="28"/>
          <w:lang w:val="fr-FR"/>
        </w:rPr>
      </w:pPr>
      <w:bookmarkStart w:id="5" w:name="ArtL1_AE-3-A3"/>
      <w:bookmarkStart w:id="6" w:name="_Toc203573342"/>
      <w:bookmarkEnd w:id="5"/>
      <w:r w:rsidRPr="009421E8">
        <w:rPr>
          <w:rFonts w:eastAsia="Arial"/>
          <w:sz w:val="28"/>
          <w:lang w:val="fr-FR"/>
        </w:rPr>
        <w:t>3 - Identification du co-contractant</w:t>
      </w:r>
      <w:bookmarkEnd w:id="6"/>
    </w:p>
    <w:p w14:paraId="73871F01" w14:textId="1B83A990" w:rsidR="003127E2" w:rsidRDefault="00E7542E" w:rsidP="00586FF4">
      <w:pPr>
        <w:spacing w:before="100"/>
        <w:rPr>
          <w:color w:val="000000"/>
          <w:lang w:val="fr-FR"/>
        </w:rPr>
      </w:pPr>
      <w:r>
        <w:rPr>
          <w:rFonts w:ascii="Arial" w:eastAsia="Arial" w:hAnsi="Arial" w:cs="Arial"/>
          <w:color w:val="000000"/>
          <w:sz w:val="20"/>
          <w:lang w:val="fr-FR"/>
        </w:rPr>
        <w:t>Après avoir pris connaissance des pièces constitutives du marché indiquées à l'article "pièces contractuelles" du Cahier des clauses administratives particulières n° 2024PFEUFOU023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127E2" w14:paraId="79B02284" w14:textId="77777777">
        <w:trPr>
          <w:trHeight w:val="202"/>
        </w:trPr>
        <w:tc>
          <w:tcPr>
            <w:tcW w:w="240" w:type="dxa"/>
            <w:tcMar>
              <w:top w:w="0" w:type="dxa"/>
              <w:left w:w="0" w:type="dxa"/>
              <w:bottom w:w="0" w:type="dxa"/>
              <w:right w:w="0" w:type="dxa"/>
            </w:tcMar>
          </w:tcPr>
          <w:p w14:paraId="21BD53D7" w14:textId="3BABD629" w:rsidR="003127E2" w:rsidRDefault="00C133ED" w:rsidP="008A0C7C">
            <w:pPr>
              <w:spacing w:before="120" w:after="120"/>
              <w:rPr>
                <w:sz w:val="2"/>
              </w:rPr>
            </w:pPr>
            <w:r>
              <w:rPr>
                <w:noProof/>
              </w:rPr>
              <w:drawing>
                <wp:inline distT="0" distB="0" distL="0" distR="0" wp14:anchorId="1058C2F8" wp14:editId="08BC523E">
                  <wp:extent cx="152400" cy="152400"/>
                  <wp:effectExtent l="0" t="0" r="0" b="0"/>
                  <wp:docPr id="1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4616ED" w14:textId="77777777" w:rsidR="003127E2" w:rsidRDefault="003127E2" w:rsidP="008A0C7C">
            <w:pPr>
              <w:spacing w:before="120" w:after="120"/>
              <w:rPr>
                <w:sz w:val="2"/>
              </w:rPr>
            </w:pPr>
          </w:p>
        </w:tc>
        <w:tc>
          <w:tcPr>
            <w:tcW w:w="9180" w:type="dxa"/>
            <w:gridSpan w:val="3"/>
            <w:tcMar>
              <w:top w:w="0" w:type="dxa"/>
              <w:left w:w="0" w:type="dxa"/>
              <w:bottom w:w="0" w:type="dxa"/>
              <w:right w:w="0" w:type="dxa"/>
            </w:tcMar>
          </w:tcPr>
          <w:p w14:paraId="56EA684C" w14:textId="77777777" w:rsidR="003127E2" w:rsidRDefault="00E7542E" w:rsidP="008A0C7C">
            <w:pPr>
              <w:pStyle w:val="ParagrapheIndent1"/>
              <w:spacing w:before="120" w:after="120"/>
              <w:jc w:val="both"/>
              <w:rPr>
                <w:color w:val="000000"/>
                <w:lang w:val="fr-FR"/>
              </w:rPr>
            </w:pPr>
            <w:r>
              <w:rPr>
                <w:color w:val="000000"/>
                <w:lang w:val="fr-FR"/>
              </w:rPr>
              <w:t>Le signataire (Candidat individuel),</w:t>
            </w:r>
          </w:p>
        </w:tc>
      </w:tr>
      <w:tr w:rsidR="003127E2" w14:paraId="1C577D5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292C45"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9438E5" w14:textId="77777777" w:rsidR="003127E2" w:rsidRDefault="003127E2">
            <w:pPr>
              <w:pStyle w:val="saisieClientCel"/>
              <w:rPr>
                <w:rFonts w:ascii="Arial" w:eastAsia="Arial" w:hAnsi="Arial" w:cs="Arial"/>
                <w:color w:val="000000"/>
                <w:lang w:val="fr-FR"/>
              </w:rPr>
            </w:pPr>
          </w:p>
        </w:tc>
      </w:tr>
      <w:tr w:rsidR="003127E2" w14:paraId="27313B5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702568"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57E677" w14:textId="77777777" w:rsidR="003127E2" w:rsidRDefault="003127E2">
            <w:pPr>
              <w:pStyle w:val="saisieClientCel"/>
              <w:rPr>
                <w:rFonts w:ascii="Arial" w:eastAsia="Arial" w:hAnsi="Arial" w:cs="Arial"/>
                <w:color w:val="000000"/>
                <w:lang w:val="fr-FR"/>
              </w:rPr>
            </w:pPr>
          </w:p>
        </w:tc>
      </w:tr>
      <w:tr w:rsidR="003127E2" w14:paraId="61D993C4" w14:textId="77777777">
        <w:trPr>
          <w:trHeight w:val="202"/>
        </w:trPr>
        <w:tc>
          <w:tcPr>
            <w:tcW w:w="240" w:type="dxa"/>
            <w:tcMar>
              <w:top w:w="0" w:type="dxa"/>
              <w:left w:w="0" w:type="dxa"/>
              <w:bottom w:w="0" w:type="dxa"/>
              <w:right w:w="0" w:type="dxa"/>
            </w:tcMar>
          </w:tcPr>
          <w:p w14:paraId="77AE4685" w14:textId="7D62C3B8" w:rsidR="003127E2" w:rsidRDefault="00C133ED" w:rsidP="008A0C7C">
            <w:pPr>
              <w:spacing w:before="120" w:after="120"/>
              <w:rPr>
                <w:sz w:val="2"/>
              </w:rPr>
            </w:pPr>
            <w:r>
              <w:rPr>
                <w:noProof/>
              </w:rPr>
              <w:drawing>
                <wp:inline distT="0" distB="0" distL="0" distR="0" wp14:anchorId="383C662E" wp14:editId="0D652C57">
                  <wp:extent cx="152400" cy="152400"/>
                  <wp:effectExtent l="0" t="0" r="0" b="0"/>
                  <wp:docPr id="1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3D44849" w14:textId="77777777" w:rsidR="003127E2" w:rsidRDefault="003127E2" w:rsidP="008A0C7C">
            <w:pPr>
              <w:spacing w:before="120" w:after="120"/>
              <w:rPr>
                <w:sz w:val="2"/>
              </w:rPr>
            </w:pPr>
          </w:p>
        </w:tc>
        <w:tc>
          <w:tcPr>
            <w:tcW w:w="9180" w:type="dxa"/>
            <w:gridSpan w:val="3"/>
            <w:tcMar>
              <w:top w:w="0" w:type="dxa"/>
              <w:left w:w="0" w:type="dxa"/>
              <w:bottom w:w="0" w:type="dxa"/>
              <w:right w:w="0" w:type="dxa"/>
            </w:tcMar>
          </w:tcPr>
          <w:p w14:paraId="31E60EFB" w14:textId="77777777" w:rsidR="003127E2" w:rsidRDefault="00E7542E" w:rsidP="008A0C7C">
            <w:pPr>
              <w:pStyle w:val="ParagrapheIndent1"/>
              <w:spacing w:before="120" w:after="120"/>
              <w:jc w:val="both"/>
              <w:rPr>
                <w:color w:val="000000"/>
                <w:lang w:val="fr-FR"/>
              </w:rPr>
            </w:pPr>
            <w:r>
              <w:rPr>
                <w:color w:val="000000"/>
                <w:lang w:val="fr-FR"/>
              </w:rPr>
              <w:t>m'engage sur la base de mon offre et pour mon propre compte ;</w:t>
            </w:r>
          </w:p>
        </w:tc>
      </w:tr>
      <w:tr w:rsidR="003127E2" w14:paraId="625FDF0A"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06A536" w14:textId="77777777" w:rsidR="003127E2" w:rsidRDefault="00E754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FCEEBE" w14:textId="77777777" w:rsidR="003127E2" w:rsidRDefault="003127E2">
            <w:pPr>
              <w:pStyle w:val="saisieClientCel"/>
              <w:rPr>
                <w:rFonts w:ascii="Arial" w:eastAsia="Arial" w:hAnsi="Arial" w:cs="Arial"/>
                <w:color w:val="000000"/>
                <w:lang w:val="fr-FR"/>
              </w:rPr>
            </w:pPr>
          </w:p>
        </w:tc>
      </w:tr>
      <w:tr w:rsidR="003127E2" w14:paraId="515C8BE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FC71AE"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A1DB07" w14:textId="77777777" w:rsidR="003127E2" w:rsidRDefault="003127E2">
            <w:pPr>
              <w:pStyle w:val="saisieClientCel"/>
              <w:rPr>
                <w:rFonts w:ascii="Arial" w:eastAsia="Arial" w:hAnsi="Arial" w:cs="Arial"/>
                <w:color w:val="000000"/>
                <w:lang w:val="fr-FR"/>
              </w:rPr>
            </w:pPr>
          </w:p>
        </w:tc>
      </w:tr>
      <w:tr w:rsidR="003127E2" w14:paraId="6130638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713B58"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FE91E9" w14:textId="77777777" w:rsidR="003127E2" w:rsidRDefault="003127E2">
            <w:pPr>
              <w:pStyle w:val="saisieClientCel"/>
              <w:rPr>
                <w:rFonts w:ascii="Arial" w:eastAsia="Arial" w:hAnsi="Arial" w:cs="Arial"/>
                <w:color w:val="000000"/>
                <w:lang w:val="fr-FR"/>
              </w:rPr>
            </w:pPr>
          </w:p>
        </w:tc>
      </w:tr>
      <w:tr w:rsidR="003127E2" w14:paraId="088A0D5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67CBC7"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014391" w14:textId="77777777" w:rsidR="003127E2" w:rsidRDefault="003127E2">
            <w:pPr>
              <w:pStyle w:val="saisieClientCel"/>
              <w:rPr>
                <w:rFonts w:ascii="Arial" w:eastAsia="Arial" w:hAnsi="Arial" w:cs="Arial"/>
                <w:color w:val="000000"/>
                <w:lang w:val="fr-FR"/>
              </w:rPr>
            </w:pPr>
          </w:p>
        </w:tc>
      </w:tr>
      <w:tr w:rsidR="003127E2" w14:paraId="5E1B40A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2D5E4D"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877833" w14:textId="77777777" w:rsidR="003127E2" w:rsidRDefault="003127E2">
            <w:pPr>
              <w:pStyle w:val="saisieClientCel"/>
              <w:rPr>
                <w:rFonts w:ascii="Arial" w:eastAsia="Arial" w:hAnsi="Arial" w:cs="Arial"/>
                <w:color w:val="000000"/>
                <w:lang w:val="fr-FR"/>
              </w:rPr>
            </w:pPr>
          </w:p>
        </w:tc>
      </w:tr>
      <w:tr w:rsidR="003127E2" w14:paraId="600F37A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B1CF4"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E2ACE2" w14:textId="77777777" w:rsidR="003127E2" w:rsidRDefault="003127E2">
            <w:pPr>
              <w:pStyle w:val="saisieClientCel"/>
              <w:rPr>
                <w:rFonts w:ascii="Arial" w:eastAsia="Arial" w:hAnsi="Arial" w:cs="Arial"/>
                <w:color w:val="000000"/>
                <w:lang w:val="fr-FR"/>
              </w:rPr>
            </w:pPr>
          </w:p>
        </w:tc>
      </w:tr>
      <w:tr w:rsidR="003127E2" w14:paraId="5798317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D82FC2" w14:textId="77777777" w:rsidR="003127E2" w:rsidRDefault="00E754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ACF0A0" w14:textId="77777777" w:rsidR="003127E2" w:rsidRDefault="003127E2">
            <w:pPr>
              <w:pStyle w:val="saisieClientCel"/>
              <w:rPr>
                <w:rFonts w:ascii="Arial" w:eastAsia="Arial" w:hAnsi="Arial" w:cs="Arial"/>
                <w:color w:val="000000"/>
                <w:lang w:val="fr-FR"/>
              </w:rPr>
            </w:pPr>
          </w:p>
        </w:tc>
      </w:tr>
      <w:tr w:rsidR="008A0C7C" w14:paraId="0234F19D" w14:textId="77777777" w:rsidTr="00262ABB">
        <w:trPr>
          <w:trHeight w:val="202"/>
        </w:trPr>
        <w:tc>
          <w:tcPr>
            <w:tcW w:w="240" w:type="dxa"/>
            <w:tcMar>
              <w:top w:w="0" w:type="dxa"/>
              <w:left w:w="0" w:type="dxa"/>
              <w:bottom w:w="0" w:type="dxa"/>
              <w:right w:w="0" w:type="dxa"/>
            </w:tcMar>
          </w:tcPr>
          <w:p w14:paraId="5674763D" w14:textId="23D0B19D" w:rsidR="008A0C7C" w:rsidRDefault="008A0C7C" w:rsidP="008A0C7C">
            <w:pPr>
              <w:spacing w:before="120" w:after="120"/>
              <w:rPr>
                <w:sz w:val="2"/>
              </w:rPr>
            </w:pPr>
            <w:r>
              <w:rPr>
                <w:noProof/>
              </w:rPr>
              <w:drawing>
                <wp:inline distT="0" distB="0" distL="0" distR="0" wp14:anchorId="5D95CA08" wp14:editId="02AF8D69">
                  <wp:extent cx="152400" cy="152400"/>
                  <wp:effectExtent l="0" t="0" r="0" b="0"/>
                  <wp:docPr id="35962275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E8DA20" w14:textId="77777777" w:rsidR="008A0C7C" w:rsidRDefault="008A0C7C" w:rsidP="008A0C7C">
            <w:pPr>
              <w:spacing w:before="120" w:after="120"/>
              <w:rPr>
                <w:sz w:val="2"/>
              </w:rPr>
            </w:pPr>
          </w:p>
        </w:tc>
        <w:tc>
          <w:tcPr>
            <w:tcW w:w="9180" w:type="dxa"/>
            <w:gridSpan w:val="3"/>
            <w:tcMar>
              <w:top w:w="0" w:type="dxa"/>
              <w:left w:w="0" w:type="dxa"/>
              <w:bottom w:w="0" w:type="dxa"/>
              <w:right w:w="0" w:type="dxa"/>
            </w:tcMar>
          </w:tcPr>
          <w:p w14:paraId="1C04E0E8" w14:textId="77777777" w:rsidR="008A0C7C" w:rsidRDefault="008A0C7C" w:rsidP="008A0C7C">
            <w:pPr>
              <w:pStyle w:val="ParagrapheIndent1"/>
              <w:spacing w:before="120" w:after="120"/>
              <w:jc w:val="both"/>
              <w:rPr>
                <w:color w:val="000000"/>
                <w:lang w:val="fr-FR"/>
              </w:rPr>
            </w:pPr>
            <w:r>
              <w:rPr>
                <w:color w:val="000000"/>
                <w:lang w:val="fr-FR"/>
              </w:rPr>
              <w:t>engage la société ..................................... sur la base de son offre ;</w:t>
            </w:r>
          </w:p>
        </w:tc>
      </w:tr>
      <w:tr w:rsidR="008A0C7C" w14:paraId="08832F5A" w14:textId="77777777" w:rsidTr="00262ABB">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25B288" w14:textId="77777777" w:rsidR="008A0C7C" w:rsidRDefault="008A0C7C" w:rsidP="00262ABB">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3EE279" w14:textId="77777777" w:rsidR="008A0C7C" w:rsidRDefault="008A0C7C" w:rsidP="00262ABB">
            <w:pPr>
              <w:pStyle w:val="saisieClientCel"/>
              <w:rPr>
                <w:rFonts w:ascii="Arial" w:eastAsia="Arial" w:hAnsi="Arial" w:cs="Arial"/>
                <w:color w:val="000000"/>
                <w:lang w:val="fr-FR"/>
              </w:rPr>
            </w:pPr>
          </w:p>
        </w:tc>
      </w:tr>
      <w:tr w:rsidR="008A0C7C" w14:paraId="558EDDBA" w14:textId="77777777" w:rsidTr="00262AB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BC38AF" w14:textId="77777777" w:rsidR="008A0C7C" w:rsidRDefault="008A0C7C" w:rsidP="00262AB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D752C2" w14:textId="77777777" w:rsidR="008A0C7C" w:rsidRDefault="008A0C7C" w:rsidP="00262ABB">
            <w:pPr>
              <w:pStyle w:val="saisieClientCel"/>
              <w:rPr>
                <w:rFonts w:ascii="Arial" w:eastAsia="Arial" w:hAnsi="Arial" w:cs="Arial"/>
                <w:color w:val="000000"/>
                <w:lang w:val="fr-FR"/>
              </w:rPr>
            </w:pPr>
          </w:p>
        </w:tc>
      </w:tr>
      <w:tr w:rsidR="008A0C7C" w14:paraId="463C47BA" w14:textId="77777777" w:rsidTr="00262AB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DD0F25" w14:textId="77777777" w:rsidR="008A0C7C" w:rsidRDefault="008A0C7C" w:rsidP="00262AB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9AF1D6" w14:textId="77777777" w:rsidR="008A0C7C" w:rsidRDefault="008A0C7C" w:rsidP="00262ABB">
            <w:pPr>
              <w:pStyle w:val="saisieClientCel"/>
              <w:rPr>
                <w:rFonts w:ascii="Arial" w:eastAsia="Arial" w:hAnsi="Arial" w:cs="Arial"/>
                <w:color w:val="000000"/>
                <w:lang w:val="fr-FR"/>
              </w:rPr>
            </w:pPr>
          </w:p>
        </w:tc>
      </w:tr>
      <w:tr w:rsidR="008A0C7C" w14:paraId="6C02BA4E" w14:textId="77777777" w:rsidTr="00262AB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989220" w14:textId="77777777" w:rsidR="008A0C7C" w:rsidRDefault="008A0C7C" w:rsidP="00262AB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2A8A27" w14:textId="77777777" w:rsidR="008A0C7C" w:rsidRDefault="008A0C7C" w:rsidP="00262ABB">
            <w:pPr>
              <w:pStyle w:val="saisieClientCel"/>
              <w:rPr>
                <w:rFonts w:ascii="Arial" w:eastAsia="Arial" w:hAnsi="Arial" w:cs="Arial"/>
                <w:color w:val="000000"/>
                <w:lang w:val="fr-FR"/>
              </w:rPr>
            </w:pPr>
          </w:p>
        </w:tc>
      </w:tr>
      <w:tr w:rsidR="008A0C7C" w14:paraId="124659F7" w14:textId="77777777" w:rsidTr="00262AB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B22EC2" w14:textId="77777777" w:rsidR="008A0C7C" w:rsidRDefault="008A0C7C" w:rsidP="00262AB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89C06" w14:textId="77777777" w:rsidR="008A0C7C" w:rsidRDefault="008A0C7C" w:rsidP="00262ABB">
            <w:pPr>
              <w:pStyle w:val="saisieClientCel"/>
              <w:rPr>
                <w:rFonts w:ascii="Arial" w:eastAsia="Arial" w:hAnsi="Arial" w:cs="Arial"/>
                <w:color w:val="000000"/>
                <w:lang w:val="fr-FR"/>
              </w:rPr>
            </w:pPr>
          </w:p>
        </w:tc>
      </w:tr>
      <w:tr w:rsidR="008A0C7C" w14:paraId="5F38BED4" w14:textId="77777777" w:rsidTr="00262AB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F60CA8" w14:textId="77777777" w:rsidR="008A0C7C" w:rsidRDefault="008A0C7C" w:rsidP="00262AB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505E27" w14:textId="77777777" w:rsidR="008A0C7C" w:rsidRDefault="008A0C7C" w:rsidP="00262ABB">
            <w:pPr>
              <w:pStyle w:val="saisieClientCel"/>
              <w:rPr>
                <w:rFonts w:ascii="Arial" w:eastAsia="Arial" w:hAnsi="Arial" w:cs="Arial"/>
                <w:color w:val="000000"/>
                <w:lang w:val="fr-FR"/>
              </w:rPr>
            </w:pPr>
          </w:p>
        </w:tc>
      </w:tr>
      <w:tr w:rsidR="008A0C7C" w14:paraId="6887BF82" w14:textId="77777777" w:rsidTr="00262ABB">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FDC1DB" w14:textId="77777777" w:rsidR="008A0C7C" w:rsidRDefault="008A0C7C" w:rsidP="00262ABB">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02A52F" w14:textId="77777777" w:rsidR="008A0C7C" w:rsidRDefault="008A0C7C" w:rsidP="00262ABB">
            <w:pPr>
              <w:pStyle w:val="saisieClientCel"/>
              <w:rPr>
                <w:rFonts w:ascii="Arial" w:eastAsia="Arial" w:hAnsi="Arial" w:cs="Arial"/>
                <w:color w:val="000000"/>
                <w:lang w:val="fr-FR"/>
              </w:rPr>
            </w:pPr>
          </w:p>
        </w:tc>
      </w:tr>
      <w:tr w:rsidR="003127E2" w14:paraId="2F93168B" w14:textId="77777777">
        <w:trPr>
          <w:trHeight w:val="202"/>
        </w:trPr>
        <w:tc>
          <w:tcPr>
            <w:tcW w:w="240" w:type="dxa"/>
            <w:tcMar>
              <w:top w:w="0" w:type="dxa"/>
              <w:left w:w="0" w:type="dxa"/>
              <w:bottom w:w="0" w:type="dxa"/>
              <w:right w:w="0" w:type="dxa"/>
            </w:tcMar>
          </w:tcPr>
          <w:p w14:paraId="49859538" w14:textId="0A699D8F" w:rsidR="003127E2" w:rsidRDefault="00C133ED" w:rsidP="008A0C7C">
            <w:pPr>
              <w:spacing w:before="120" w:after="120"/>
              <w:rPr>
                <w:sz w:val="2"/>
              </w:rPr>
            </w:pPr>
            <w:r>
              <w:rPr>
                <w:noProof/>
              </w:rPr>
              <w:drawing>
                <wp:inline distT="0" distB="0" distL="0" distR="0" wp14:anchorId="396CC130" wp14:editId="155F771F">
                  <wp:extent cx="152400" cy="152400"/>
                  <wp:effectExtent l="0" t="0" r="0" b="0"/>
                  <wp:docPr id="1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BA5EA9" w14:textId="77777777" w:rsidR="003127E2" w:rsidRDefault="003127E2" w:rsidP="008A0C7C">
            <w:pPr>
              <w:spacing w:before="120" w:after="120"/>
              <w:rPr>
                <w:sz w:val="2"/>
              </w:rPr>
            </w:pPr>
          </w:p>
        </w:tc>
        <w:tc>
          <w:tcPr>
            <w:tcW w:w="9180" w:type="dxa"/>
            <w:gridSpan w:val="3"/>
            <w:tcMar>
              <w:top w:w="0" w:type="dxa"/>
              <w:left w:w="0" w:type="dxa"/>
              <w:bottom w:w="0" w:type="dxa"/>
              <w:right w:w="0" w:type="dxa"/>
            </w:tcMar>
          </w:tcPr>
          <w:p w14:paraId="1CCE40A7" w14:textId="77777777" w:rsidR="003127E2" w:rsidRDefault="00E7542E" w:rsidP="008A0C7C">
            <w:pPr>
              <w:pStyle w:val="ParagrapheIndent1"/>
              <w:spacing w:before="120" w:after="120"/>
              <w:jc w:val="both"/>
              <w:rPr>
                <w:color w:val="000000"/>
                <w:lang w:val="fr-FR"/>
              </w:rPr>
            </w:pPr>
            <w:r>
              <w:rPr>
                <w:color w:val="000000"/>
                <w:lang w:val="fr-FR"/>
              </w:rPr>
              <w:t>Le mandataire (Candidat groupé),</w:t>
            </w:r>
          </w:p>
        </w:tc>
      </w:tr>
      <w:tr w:rsidR="003127E2" w14:paraId="61F2C32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D49E19"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C2097C" w14:textId="77777777" w:rsidR="003127E2" w:rsidRDefault="003127E2">
            <w:pPr>
              <w:pStyle w:val="saisieClientCel"/>
              <w:rPr>
                <w:rFonts w:ascii="Arial" w:eastAsia="Arial" w:hAnsi="Arial" w:cs="Arial"/>
                <w:color w:val="000000"/>
                <w:lang w:val="fr-FR"/>
              </w:rPr>
            </w:pPr>
          </w:p>
        </w:tc>
      </w:tr>
      <w:tr w:rsidR="003127E2" w14:paraId="655D006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3642C1"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ABC2CC" w14:textId="77777777" w:rsidR="003127E2" w:rsidRDefault="003127E2">
            <w:pPr>
              <w:pStyle w:val="saisieClientCel"/>
              <w:rPr>
                <w:rFonts w:ascii="Arial" w:eastAsia="Arial" w:hAnsi="Arial" w:cs="Arial"/>
                <w:color w:val="000000"/>
                <w:lang w:val="fr-FR"/>
              </w:rPr>
            </w:pPr>
          </w:p>
        </w:tc>
      </w:tr>
    </w:tbl>
    <w:p w14:paraId="6FC1F9AF" w14:textId="77777777" w:rsidR="008A0C7C" w:rsidRDefault="008A0C7C" w:rsidP="00586FF4">
      <w:pPr>
        <w:pStyle w:val="ParagrapheIndent1"/>
        <w:spacing w:before="120" w:line="360" w:lineRule="auto"/>
        <w:jc w:val="both"/>
        <w:rPr>
          <w:color w:val="000000"/>
          <w:lang w:val="fr-FR"/>
        </w:rPr>
      </w:pPr>
      <w:r>
        <w:rPr>
          <w:color w:val="000000"/>
          <w:lang w:val="fr-FR"/>
        </w:rPr>
        <w:t>désigné mandataire :</w:t>
      </w:r>
    </w:p>
    <w:tbl>
      <w:tblPr>
        <w:tblW w:w="0" w:type="auto"/>
        <w:tblLayout w:type="fixed"/>
        <w:tblLook w:val="04A0" w:firstRow="1" w:lastRow="0" w:firstColumn="1" w:lastColumn="0" w:noHBand="0" w:noVBand="1"/>
      </w:tblPr>
      <w:tblGrid>
        <w:gridCol w:w="240"/>
        <w:gridCol w:w="200"/>
        <w:gridCol w:w="9180"/>
      </w:tblGrid>
      <w:tr w:rsidR="008A0C7C" w14:paraId="10AB2FD5" w14:textId="77777777" w:rsidTr="0013769E">
        <w:trPr>
          <w:trHeight w:val="202"/>
        </w:trPr>
        <w:tc>
          <w:tcPr>
            <w:tcW w:w="240" w:type="dxa"/>
            <w:tcMar>
              <w:top w:w="0" w:type="dxa"/>
              <w:left w:w="0" w:type="dxa"/>
              <w:bottom w:w="0" w:type="dxa"/>
              <w:right w:w="0" w:type="dxa"/>
            </w:tcMar>
          </w:tcPr>
          <w:p w14:paraId="7F9490BA" w14:textId="0F898406" w:rsidR="008A0C7C" w:rsidRDefault="008A0C7C" w:rsidP="00586FF4">
            <w:pPr>
              <w:spacing w:after="120"/>
              <w:rPr>
                <w:sz w:val="2"/>
              </w:rPr>
            </w:pPr>
            <w:r>
              <w:rPr>
                <w:noProof/>
              </w:rPr>
              <w:drawing>
                <wp:inline distT="0" distB="0" distL="0" distR="0" wp14:anchorId="02B70E75" wp14:editId="467848B1">
                  <wp:extent cx="152400" cy="152400"/>
                  <wp:effectExtent l="0" t="0" r="0" b="0"/>
                  <wp:docPr id="855259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812DFA" w14:textId="77777777" w:rsidR="008A0C7C" w:rsidRDefault="008A0C7C" w:rsidP="00586FF4">
            <w:pPr>
              <w:spacing w:after="120"/>
              <w:rPr>
                <w:sz w:val="2"/>
              </w:rPr>
            </w:pPr>
          </w:p>
        </w:tc>
        <w:tc>
          <w:tcPr>
            <w:tcW w:w="9180" w:type="dxa"/>
            <w:tcMar>
              <w:top w:w="0" w:type="dxa"/>
              <w:left w:w="0" w:type="dxa"/>
              <w:bottom w:w="0" w:type="dxa"/>
              <w:right w:w="0" w:type="dxa"/>
            </w:tcMar>
          </w:tcPr>
          <w:p w14:paraId="53CD93C8" w14:textId="77777777" w:rsidR="008A0C7C" w:rsidRDefault="008A0C7C" w:rsidP="00586FF4">
            <w:pPr>
              <w:pStyle w:val="ParagrapheIndent1"/>
              <w:spacing w:after="120"/>
              <w:jc w:val="both"/>
              <w:rPr>
                <w:color w:val="000000"/>
                <w:lang w:val="fr-FR"/>
              </w:rPr>
            </w:pPr>
            <w:r>
              <w:rPr>
                <w:color w:val="000000"/>
                <w:lang w:val="fr-FR"/>
              </w:rPr>
              <w:t>du groupement solidaire</w:t>
            </w:r>
          </w:p>
        </w:tc>
      </w:tr>
      <w:tr w:rsidR="008A0C7C" w14:paraId="192FC0CF" w14:textId="77777777" w:rsidTr="0013769E">
        <w:trPr>
          <w:trHeight w:val="202"/>
        </w:trPr>
        <w:tc>
          <w:tcPr>
            <w:tcW w:w="240" w:type="dxa"/>
            <w:tcMar>
              <w:top w:w="0" w:type="dxa"/>
              <w:left w:w="0" w:type="dxa"/>
              <w:bottom w:w="0" w:type="dxa"/>
              <w:right w:w="0" w:type="dxa"/>
            </w:tcMar>
          </w:tcPr>
          <w:p w14:paraId="1256CAF5" w14:textId="6DE42D5D" w:rsidR="008A0C7C" w:rsidRDefault="008A0C7C" w:rsidP="0013769E">
            <w:pPr>
              <w:spacing w:before="120" w:after="120"/>
              <w:rPr>
                <w:sz w:val="2"/>
              </w:rPr>
            </w:pPr>
            <w:r>
              <w:rPr>
                <w:noProof/>
              </w:rPr>
              <w:drawing>
                <wp:inline distT="0" distB="0" distL="0" distR="0" wp14:anchorId="43B2501B" wp14:editId="169504C1">
                  <wp:extent cx="152400" cy="152400"/>
                  <wp:effectExtent l="0" t="0" r="0" b="0"/>
                  <wp:docPr id="95435499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B4E4E8" w14:textId="77777777" w:rsidR="008A0C7C" w:rsidRDefault="008A0C7C" w:rsidP="0013769E">
            <w:pPr>
              <w:spacing w:before="120" w:after="120"/>
              <w:rPr>
                <w:sz w:val="2"/>
              </w:rPr>
            </w:pPr>
          </w:p>
        </w:tc>
        <w:tc>
          <w:tcPr>
            <w:tcW w:w="9180" w:type="dxa"/>
            <w:tcMar>
              <w:top w:w="0" w:type="dxa"/>
              <w:left w:w="0" w:type="dxa"/>
              <w:bottom w:w="0" w:type="dxa"/>
              <w:right w:w="0" w:type="dxa"/>
            </w:tcMar>
          </w:tcPr>
          <w:p w14:paraId="04BE7233" w14:textId="77777777" w:rsidR="008A0C7C" w:rsidRDefault="008A0C7C" w:rsidP="0013769E">
            <w:pPr>
              <w:pStyle w:val="ParagrapheIndent1"/>
              <w:spacing w:before="120" w:after="120"/>
              <w:jc w:val="both"/>
              <w:rPr>
                <w:color w:val="000000"/>
                <w:lang w:val="fr-FR"/>
              </w:rPr>
            </w:pPr>
            <w:r>
              <w:rPr>
                <w:color w:val="000000"/>
                <w:lang w:val="fr-FR"/>
              </w:rPr>
              <w:t>solidaire du groupement conjoint</w:t>
            </w:r>
          </w:p>
        </w:tc>
      </w:tr>
      <w:tr w:rsidR="008A0C7C" w14:paraId="55F2A29C" w14:textId="77777777" w:rsidTr="0013769E">
        <w:trPr>
          <w:trHeight w:val="202"/>
        </w:trPr>
        <w:tc>
          <w:tcPr>
            <w:tcW w:w="240" w:type="dxa"/>
            <w:tcMar>
              <w:top w:w="0" w:type="dxa"/>
              <w:left w:w="0" w:type="dxa"/>
              <w:bottom w:w="0" w:type="dxa"/>
              <w:right w:w="0" w:type="dxa"/>
            </w:tcMar>
          </w:tcPr>
          <w:p w14:paraId="5804741A" w14:textId="27AEDF8F" w:rsidR="008A0C7C" w:rsidRDefault="008A0C7C" w:rsidP="00586FF4">
            <w:pPr>
              <w:spacing w:before="120"/>
              <w:rPr>
                <w:sz w:val="2"/>
              </w:rPr>
            </w:pPr>
            <w:r>
              <w:rPr>
                <w:noProof/>
              </w:rPr>
              <w:drawing>
                <wp:inline distT="0" distB="0" distL="0" distR="0" wp14:anchorId="2AB7FF18" wp14:editId="1C4F424A">
                  <wp:extent cx="152400" cy="152400"/>
                  <wp:effectExtent l="0" t="0" r="0" b="0"/>
                  <wp:docPr id="114194896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E6FE69" w14:textId="77777777" w:rsidR="008A0C7C" w:rsidRDefault="008A0C7C" w:rsidP="00586FF4">
            <w:pPr>
              <w:spacing w:before="120"/>
              <w:rPr>
                <w:sz w:val="2"/>
              </w:rPr>
            </w:pPr>
          </w:p>
        </w:tc>
        <w:tc>
          <w:tcPr>
            <w:tcW w:w="9180" w:type="dxa"/>
            <w:tcMar>
              <w:top w:w="0" w:type="dxa"/>
              <w:left w:w="0" w:type="dxa"/>
              <w:bottom w:w="0" w:type="dxa"/>
              <w:right w:w="0" w:type="dxa"/>
            </w:tcMar>
          </w:tcPr>
          <w:p w14:paraId="61BACA60" w14:textId="77777777" w:rsidR="008A0C7C" w:rsidRDefault="008A0C7C" w:rsidP="00586FF4">
            <w:pPr>
              <w:pStyle w:val="ParagrapheIndent1"/>
              <w:spacing w:before="120"/>
              <w:jc w:val="both"/>
              <w:rPr>
                <w:color w:val="000000"/>
                <w:lang w:val="fr-FR"/>
              </w:rPr>
            </w:pPr>
            <w:r>
              <w:rPr>
                <w:color w:val="000000"/>
                <w:lang w:val="fr-FR"/>
              </w:rPr>
              <w:t>non solidaire du groupement conjoint</w:t>
            </w:r>
          </w:p>
        </w:tc>
      </w:tr>
    </w:tbl>
    <w:p w14:paraId="7AA38781" w14:textId="77777777" w:rsidR="008A0C7C" w:rsidRDefault="008A0C7C">
      <w:pPr>
        <w:spacing w:after="20" w:line="240" w:lineRule="exact"/>
        <w:rPr>
          <w:sz w:val="20"/>
          <w:szCs w:val="20"/>
        </w:rPr>
        <w:sectPr w:rsidR="008A0C7C" w:rsidSect="009421E8">
          <w:footerReference w:type="default" r:id="rId21"/>
          <w:pgSz w:w="11900" w:h="16840"/>
          <w:pgMar w:top="567" w:right="851" w:bottom="567" w:left="851" w:header="567" w:footer="567" w:gutter="0"/>
          <w:cols w:space="708"/>
        </w:sectPr>
      </w:pPr>
    </w:p>
    <w:tbl>
      <w:tblPr>
        <w:tblW w:w="0" w:type="auto"/>
        <w:tblInd w:w="80" w:type="dxa"/>
        <w:tblLayout w:type="fixed"/>
        <w:tblLook w:val="04A0" w:firstRow="1" w:lastRow="0" w:firstColumn="1" w:lastColumn="0" w:noHBand="0" w:noVBand="1"/>
      </w:tblPr>
      <w:tblGrid>
        <w:gridCol w:w="2460"/>
        <w:gridCol w:w="7140"/>
      </w:tblGrid>
      <w:tr w:rsidR="003127E2" w14:paraId="4E22A07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DBD952" w14:textId="77777777" w:rsidR="003127E2" w:rsidRDefault="00E7542E">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2CFE3F" w14:textId="77777777" w:rsidR="003127E2" w:rsidRDefault="003127E2">
            <w:pPr>
              <w:pStyle w:val="saisieClientCel"/>
              <w:rPr>
                <w:rFonts w:ascii="Arial" w:eastAsia="Arial" w:hAnsi="Arial" w:cs="Arial"/>
                <w:color w:val="000000"/>
                <w:lang w:val="fr-FR"/>
              </w:rPr>
            </w:pPr>
          </w:p>
        </w:tc>
      </w:tr>
      <w:tr w:rsidR="003127E2" w14:paraId="021993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72A629"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5D3DD3" w14:textId="77777777" w:rsidR="003127E2" w:rsidRDefault="003127E2">
            <w:pPr>
              <w:pStyle w:val="saisieClientCel"/>
              <w:rPr>
                <w:rFonts w:ascii="Arial" w:eastAsia="Arial" w:hAnsi="Arial" w:cs="Arial"/>
                <w:color w:val="000000"/>
                <w:lang w:val="fr-FR"/>
              </w:rPr>
            </w:pPr>
          </w:p>
        </w:tc>
      </w:tr>
      <w:tr w:rsidR="003127E2" w14:paraId="0AD844C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4483E"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9442ED" w14:textId="77777777" w:rsidR="003127E2" w:rsidRDefault="003127E2">
            <w:pPr>
              <w:pStyle w:val="saisieClientCel"/>
              <w:rPr>
                <w:rFonts w:ascii="Arial" w:eastAsia="Arial" w:hAnsi="Arial" w:cs="Arial"/>
                <w:color w:val="000000"/>
                <w:lang w:val="fr-FR"/>
              </w:rPr>
            </w:pPr>
          </w:p>
        </w:tc>
      </w:tr>
      <w:tr w:rsidR="003127E2" w14:paraId="7F9A3F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D284F8"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43E44E" w14:textId="77777777" w:rsidR="003127E2" w:rsidRDefault="003127E2">
            <w:pPr>
              <w:pStyle w:val="saisieClientCel"/>
              <w:rPr>
                <w:rFonts w:ascii="Arial" w:eastAsia="Arial" w:hAnsi="Arial" w:cs="Arial"/>
                <w:color w:val="000000"/>
                <w:lang w:val="fr-FR"/>
              </w:rPr>
            </w:pPr>
          </w:p>
        </w:tc>
      </w:tr>
      <w:tr w:rsidR="003127E2" w14:paraId="5D5957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7E4B2C"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16B639" w14:textId="77777777" w:rsidR="003127E2" w:rsidRDefault="003127E2">
            <w:pPr>
              <w:pStyle w:val="saisieClientCel"/>
              <w:rPr>
                <w:rFonts w:ascii="Arial" w:eastAsia="Arial" w:hAnsi="Arial" w:cs="Arial"/>
                <w:color w:val="000000"/>
                <w:lang w:val="fr-FR"/>
              </w:rPr>
            </w:pPr>
          </w:p>
        </w:tc>
      </w:tr>
      <w:tr w:rsidR="003127E2" w14:paraId="441C22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BF1AB"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231653" w14:textId="77777777" w:rsidR="003127E2" w:rsidRDefault="003127E2">
            <w:pPr>
              <w:pStyle w:val="saisieClientCel"/>
              <w:rPr>
                <w:rFonts w:ascii="Arial" w:eastAsia="Arial" w:hAnsi="Arial" w:cs="Arial"/>
                <w:color w:val="000000"/>
                <w:lang w:val="fr-FR"/>
              </w:rPr>
            </w:pPr>
          </w:p>
        </w:tc>
      </w:tr>
      <w:tr w:rsidR="003127E2" w14:paraId="10466E2E"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656D9D" w14:textId="77777777" w:rsidR="003127E2" w:rsidRDefault="00E754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2AC7F8" w14:textId="77777777" w:rsidR="003127E2" w:rsidRDefault="003127E2">
            <w:pPr>
              <w:pStyle w:val="saisieClientCel"/>
              <w:rPr>
                <w:rFonts w:ascii="Arial" w:eastAsia="Arial" w:hAnsi="Arial" w:cs="Arial"/>
                <w:color w:val="000000"/>
                <w:lang w:val="fr-FR"/>
              </w:rPr>
            </w:pPr>
          </w:p>
        </w:tc>
      </w:tr>
    </w:tbl>
    <w:p w14:paraId="355275EF" w14:textId="77777777" w:rsidR="003127E2" w:rsidRDefault="00E7542E" w:rsidP="00F5316D">
      <w:pPr>
        <w:pStyle w:val="ParagrapheIndent1"/>
        <w:spacing w:before="240"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CE1796F" w14:textId="77777777" w:rsidR="003127E2" w:rsidRDefault="00E7542E" w:rsidP="00F5316D">
      <w:pPr>
        <w:pStyle w:val="ParagrapheIndent1"/>
        <w:spacing w:before="120" w:line="230" w:lineRule="exact"/>
        <w:jc w:val="both"/>
        <w:rPr>
          <w:color w:val="000000"/>
          <w:lang w:val="fr-FR"/>
        </w:rPr>
      </w:pPr>
      <w:r>
        <w:rPr>
          <w:color w:val="000000"/>
          <w:lang w:val="fr-FR"/>
        </w:rPr>
        <w:t>à exécuter les prestations demandées dans les conditions définies ci-après ;</w:t>
      </w:r>
    </w:p>
    <w:p w14:paraId="30FC5C09" w14:textId="77777777" w:rsidR="003127E2" w:rsidRDefault="00E7542E" w:rsidP="00F5316D">
      <w:pPr>
        <w:pStyle w:val="ParagrapheIndent1"/>
        <w:spacing w:before="120" w:line="230"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5C638E66" w14:textId="77777777" w:rsidR="003127E2" w:rsidRPr="009421E8" w:rsidRDefault="00E7542E" w:rsidP="008A0C7C">
      <w:pPr>
        <w:pStyle w:val="Titre1"/>
        <w:shd w:val="clear" w:color="545250" w:fill="auto"/>
        <w:spacing w:before="360" w:after="0"/>
        <w:rPr>
          <w:rFonts w:eastAsia="Arial"/>
          <w:sz w:val="28"/>
          <w:lang w:val="fr-FR"/>
        </w:rPr>
      </w:pPr>
      <w:bookmarkStart w:id="7" w:name="ArtL1_AE-3-A4"/>
      <w:bookmarkStart w:id="8" w:name="_Toc203573343"/>
      <w:bookmarkEnd w:id="7"/>
      <w:r w:rsidRPr="009421E8">
        <w:rPr>
          <w:rFonts w:eastAsia="Arial"/>
          <w:sz w:val="28"/>
          <w:lang w:val="fr-FR"/>
        </w:rPr>
        <w:t>4 - Dispositions générales</w:t>
      </w:r>
      <w:bookmarkEnd w:id="8"/>
    </w:p>
    <w:p w14:paraId="1F11E83E" w14:textId="427B1621" w:rsidR="003127E2" w:rsidRDefault="00E7542E" w:rsidP="00F5316D">
      <w:pPr>
        <w:spacing w:before="120"/>
        <w:ind w:left="284"/>
        <w:rPr>
          <w:rFonts w:eastAsia="Arial"/>
          <w:i/>
          <w:color w:val="000000"/>
          <w:lang w:val="fr-FR"/>
        </w:rPr>
      </w:pPr>
      <w:bookmarkStart w:id="9" w:name="ArtL2_AE-3-A4.1"/>
      <w:bookmarkEnd w:id="9"/>
      <w:r>
        <w:rPr>
          <w:rFonts w:ascii="Arial" w:eastAsia="Arial" w:hAnsi="Arial" w:cs="Arial"/>
          <w:b/>
          <w:color w:val="000000"/>
          <w:lang w:val="fr-FR"/>
        </w:rPr>
        <w:t>4.1 - Objet</w:t>
      </w:r>
    </w:p>
    <w:p w14:paraId="6E179D03" w14:textId="78ABC188" w:rsidR="003127E2" w:rsidRDefault="00E7542E" w:rsidP="00F5316D">
      <w:pPr>
        <w:pStyle w:val="ParagrapheIndent2"/>
        <w:spacing w:before="120"/>
        <w:ind w:left="284"/>
        <w:jc w:val="both"/>
        <w:rPr>
          <w:color w:val="000000"/>
          <w:lang w:val="fr-FR"/>
        </w:rPr>
      </w:pPr>
      <w:r>
        <w:rPr>
          <w:color w:val="000000"/>
          <w:lang w:val="fr-FR"/>
        </w:rPr>
        <w:t xml:space="preserve">Le présent Acte d'Engagement concerne </w:t>
      </w:r>
      <w:r w:rsidR="00F5316D">
        <w:rPr>
          <w:color w:val="000000"/>
          <w:lang w:val="fr-FR"/>
        </w:rPr>
        <w:t>l'a</w:t>
      </w:r>
      <w:r>
        <w:rPr>
          <w:color w:val="000000"/>
          <w:lang w:val="fr-FR"/>
        </w:rPr>
        <w:t xml:space="preserve">cquisitions, </w:t>
      </w:r>
      <w:r w:rsidR="00F5316D">
        <w:rPr>
          <w:color w:val="000000"/>
          <w:lang w:val="fr-FR"/>
        </w:rPr>
        <w:t xml:space="preserve">les </w:t>
      </w:r>
      <w:r>
        <w:rPr>
          <w:color w:val="000000"/>
          <w:lang w:val="fr-FR"/>
        </w:rPr>
        <w:t xml:space="preserve">livraisons et </w:t>
      </w:r>
      <w:r w:rsidR="00F5316D">
        <w:rPr>
          <w:color w:val="000000"/>
          <w:lang w:val="fr-FR"/>
        </w:rPr>
        <w:t xml:space="preserve">les </w:t>
      </w:r>
      <w:r>
        <w:rPr>
          <w:color w:val="000000"/>
          <w:lang w:val="fr-FR"/>
        </w:rPr>
        <w:t>installations d'un évaporateur rotatif pilote, d'un lyophilisateur, d'un extracteur par solvant sous-pression, d'une chromatographie de partage centrifuge de type extracteur et d'un réacteur micro-ondes de synthèses</w:t>
      </w:r>
      <w:r w:rsidR="00F5316D" w:rsidRPr="00F5316D">
        <w:rPr>
          <w:color w:val="000000"/>
          <w:lang w:val="fr-FR"/>
        </w:rPr>
        <w:t xml:space="preserve"> </w:t>
      </w:r>
      <w:r w:rsidR="00F5316D">
        <w:rPr>
          <w:color w:val="000000"/>
          <w:lang w:val="fr-FR"/>
        </w:rPr>
        <w:t>dans le cadre du CPER Bioéco-GE.</w:t>
      </w:r>
    </w:p>
    <w:p w14:paraId="75108347" w14:textId="77777777" w:rsidR="00F5316D" w:rsidRDefault="00E7542E" w:rsidP="00F5316D">
      <w:pPr>
        <w:pStyle w:val="ParagrapheIndent2"/>
        <w:spacing w:before="120"/>
        <w:ind w:left="284"/>
        <w:jc w:val="both"/>
        <w:rPr>
          <w:color w:val="000000"/>
          <w:lang w:val="fr-FR"/>
        </w:rPr>
      </w:pPr>
      <w:r>
        <w:rPr>
          <w:color w:val="000000"/>
          <w:lang w:val="fr-FR"/>
        </w:rPr>
        <w:t>Les prestations définies au CCAP sont réparties en 6 lots.</w:t>
      </w:r>
    </w:p>
    <w:p w14:paraId="11D437D3" w14:textId="77777777" w:rsidR="003127E2" w:rsidRDefault="00E7542E" w:rsidP="00F5316D">
      <w:pPr>
        <w:pStyle w:val="Titre2"/>
        <w:spacing w:before="240" w:after="0"/>
        <w:ind w:left="278"/>
        <w:rPr>
          <w:rFonts w:eastAsia="Arial"/>
          <w:i w:val="0"/>
          <w:color w:val="000000"/>
          <w:sz w:val="24"/>
          <w:lang w:val="fr-FR"/>
        </w:rPr>
      </w:pPr>
      <w:bookmarkStart w:id="10" w:name="ArtL2_AE-3-A4.2"/>
      <w:bookmarkStart w:id="11" w:name="_Toc203573344"/>
      <w:bookmarkEnd w:id="10"/>
      <w:r w:rsidRPr="003D6DA1">
        <w:rPr>
          <w:rFonts w:eastAsia="Arial"/>
          <w:i w:val="0"/>
          <w:color w:val="000000"/>
          <w:sz w:val="24"/>
          <w:lang w:val="fr-FR"/>
        </w:rPr>
        <w:t>4.2 - Mode de passation</w:t>
      </w:r>
      <w:bookmarkEnd w:id="11"/>
    </w:p>
    <w:p w14:paraId="156E57D9" w14:textId="4C372AEB" w:rsidR="003127E2" w:rsidRDefault="00E7542E" w:rsidP="00F5316D">
      <w:pPr>
        <w:pStyle w:val="ParagrapheIndent2"/>
        <w:spacing w:before="120"/>
        <w:ind w:left="284"/>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14:paraId="452CCA2B" w14:textId="77777777" w:rsidR="003127E2" w:rsidRDefault="00E7542E" w:rsidP="00F5316D">
      <w:pPr>
        <w:pStyle w:val="Titre2"/>
        <w:spacing w:before="240" w:after="0"/>
        <w:ind w:left="278"/>
        <w:rPr>
          <w:rFonts w:eastAsia="Arial"/>
          <w:i w:val="0"/>
          <w:color w:val="000000"/>
          <w:sz w:val="24"/>
          <w:lang w:val="fr-FR"/>
        </w:rPr>
      </w:pPr>
      <w:bookmarkStart w:id="12" w:name="ArtL2_AE-3-A4.3"/>
      <w:bookmarkStart w:id="13" w:name="_Toc203573345"/>
      <w:bookmarkEnd w:id="12"/>
      <w:r>
        <w:rPr>
          <w:rFonts w:eastAsia="Arial"/>
          <w:i w:val="0"/>
          <w:color w:val="000000"/>
          <w:sz w:val="24"/>
          <w:lang w:val="fr-FR"/>
        </w:rPr>
        <w:t>4.3 - Forme de contrat</w:t>
      </w:r>
      <w:bookmarkEnd w:id="13"/>
    </w:p>
    <w:p w14:paraId="62549F26" w14:textId="77777777" w:rsidR="003127E2" w:rsidRDefault="00E7542E" w:rsidP="00F5316D">
      <w:pPr>
        <w:pStyle w:val="ParagrapheIndent2"/>
        <w:spacing w:before="120"/>
        <w:ind w:left="284"/>
        <w:jc w:val="both"/>
        <w:rPr>
          <w:color w:val="000000"/>
          <w:lang w:val="fr-FR"/>
        </w:rPr>
      </w:pPr>
      <w:r>
        <w:rPr>
          <w:color w:val="000000"/>
          <w:lang w:val="fr-FR"/>
        </w:rPr>
        <w:t>Il s'agit d'un marché ordinaire.</w:t>
      </w:r>
    </w:p>
    <w:p w14:paraId="636A523D" w14:textId="77777777" w:rsidR="003127E2" w:rsidRPr="009421E8" w:rsidRDefault="00E7542E" w:rsidP="008A0C7C">
      <w:pPr>
        <w:pStyle w:val="Titre1"/>
        <w:shd w:val="clear" w:color="545250" w:fill="auto"/>
        <w:spacing w:before="360" w:after="0"/>
        <w:rPr>
          <w:rFonts w:eastAsia="Arial"/>
          <w:sz w:val="28"/>
          <w:lang w:val="fr-FR"/>
        </w:rPr>
      </w:pPr>
      <w:bookmarkStart w:id="14" w:name="ArtL1_AE-3-A5"/>
      <w:bookmarkStart w:id="15" w:name="_Toc203573346"/>
      <w:bookmarkEnd w:id="14"/>
      <w:r w:rsidRPr="009421E8">
        <w:rPr>
          <w:rFonts w:eastAsia="Arial"/>
          <w:sz w:val="28"/>
          <w:lang w:val="fr-FR"/>
        </w:rPr>
        <w:t>5 - Prix</w:t>
      </w:r>
      <w:bookmarkEnd w:id="15"/>
    </w:p>
    <w:p w14:paraId="73AAF82C" w14:textId="478B460C" w:rsidR="003127E2" w:rsidRDefault="00E7542E" w:rsidP="003D6DA1">
      <w:pPr>
        <w:spacing w:before="120" w:after="240"/>
        <w:rPr>
          <w:color w:val="000000"/>
          <w:lang w:val="fr-FR"/>
        </w:rPr>
      </w:pPr>
      <w:r>
        <w:rPr>
          <w:rFonts w:ascii="Arial" w:eastAsia="Arial" w:hAnsi="Arial" w:cs="Arial"/>
          <w:b/>
          <w:color w:val="000000"/>
          <w:sz w:val="20"/>
          <w:lang w:val="fr-FR"/>
        </w:rPr>
        <w:t>Les prestations seront rémunérées par application du prix global forfaitaire suivant :</w:t>
      </w:r>
    </w:p>
    <w:tbl>
      <w:tblPr>
        <w:tblW w:w="0" w:type="auto"/>
        <w:jc w:val="center"/>
        <w:tblLayout w:type="fixed"/>
        <w:tblLook w:val="04A0" w:firstRow="1" w:lastRow="0" w:firstColumn="1" w:lastColumn="0" w:noHBand="0" w:noVBand="1"/>
      </w:tblPr>
      <w:tblGrid>
        <w:gridCol w:w="600"/>
        <w:gridCol w:w="2280"/>
        <w:gridCol w:w="1200"/>
        <w:gridCol w:w="1200"/>
        <w:gridCol w:w="1200"/>
        <w:gridCol w:w="3120"/>
      </w:tblGrid>
      <w:tr w:rsidR="003127E2" w14:paraId="6695275A" w14:textId="77777777" w:rsidTr="003D6DA1">
        <w:trPr>
          <w:trHeight w:val="292"/>
          <w:jc w:val="center"/>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D0B53A7" w14:textId="77777777" w:rsidR="003127E2" w:rsidRDefault="00E7542E" w:rsidP="003D6DA1">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Montant de l'offre par lot</w:t>
            </w:r>
          </w:p>
        </w:tc>
      </w:tr>
      <w:tr w:rsidR="003127E2" w14:paraId="7080C36C" w14:textId="77777777" w:rsidTr="003D6DA1">
        <w:trPr>
          <w:trHeight w:val="454"/>
          <w:jc w:val="center"/>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3138C7A" w14:textId="62CB10D3" w:rsidR="003127E2" w:rsidRDefault="00E7542E" w:rsidP="003D6DA1">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000E390" w14:textId="77777777" w:rsidR="003127E2" w:rsidRDefault="00E7542E" w:rsidP="003D6DA1">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D26CA7A" w14:textId="77777777" w:rsidR="003127E2" w:rsidRDefault="00E7542E" w:rsidP="003D6DA1">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4329FE2" w14:textId="77777777" w:rsidR="003127E2" w:rsidRDefault="00E7542E" w:rsidP="003D6DA1">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52C7AB8" w14:textId="77777777" w:rsidR="003127E2" w:rsidRDefault="00E7542E" w:rsidP="003D6DA1">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66CA19C" w14:textId="77777777" w:rsidR="003127E2" w:rsidRDefault="00E7542E" w:rsidP="003D6DA1">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Soit en toutes lettres TTC</w:t>
            </w:r>
          </w:p>
        </w:tc>
      </w:tr>
      <w:tr w:rsidR="003127E2" w14:paraId="70C351D4" w14:textId="77777777" w:rsidTr="003D6DA1">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D5F9B4" w14:textId="77777777" w:rsidR="003127E2" w:rsidRDefault="00E7542E" w:rsidP="001054AF">
            <w:pPr>
              <w:spacing w:before="200" w:after="20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D91E6C" w14:textId="1AC8E039" w:rsidR="003127E2" w:rsidRDefault="003D6DA1" w:rsidP="001054AF">
            <w:pPr>
              <w:spacing w:before="200" w:after="200"/>
              <w:ind w:left="80" w:right="80"/>
              <w:rPr>
                <w:rFonts w:ascii="Arial" w:eastAsia="Arial" w:hAnsi="Arial" w:cs="Arial"/>
                <w:color w:val="000000"/>
                <w:sz w:val="20"/>
                <w:lang w:val="fr-FR"/>
              </w:rPr>
            </w:pPr>
            <w:r>
              <w:rPr>
                <w:rFonts w:ascii="Arial" w:eastAsia="Arial" w:hAnsi="Arial" w:cs="Arial"/>
                <w:color w:val="000000"/>
                <w:sz w:val="20"/>
                <w:lang w:val="fr-FR"/>
              </w:rPr>
              <w:t>É</w:t>
            </w:r>
            <w:r w:rsidR="00E7542E">
              <w:rPr>
                <w:rFonts w:ascii="Arial" w:eastAsia="Arial" w:hAnsi="Arial" w:cs="Arial"/>
                <w:color w:val="000000"/>
                <w:sz w:val="20"/>
                <w:lang w:val="fr-FR"/>
              </w:rPr>
              <w:t xml:space="preserve">vaporateur </w:t>
            </w:r>
            <w:r w:rsidR="001054AF">
              <w:rPr>
                <w:rFonts w:ascii="Arial" w:eastAsia="Arial" w:hAnsi="Arial" w:cs="Arial"/>
                <w:color w:val="000000"/>
                <w:sz w:val="20"/>
                <w:lang w:val="fr-FR"/>
              </w:rPr>
              <w:t xml:space="preserve">rotatif </w:t>
            </w:r>
            <w:r w:rsidR="00E7542E">
              <w:rPr>
                <w:rFonts w:ascii="Arial" w:eastAsia="Arial" w:hAnsi="Arial" w:cs="Arial"/>
                <w:color w:val="000000"/>
                <w:sz w:val="20"/>
                <w:lang w:val="fr-FR"/>
              </w:rPr>
              <w:t>pilote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970D946" w14:textId="77777777" w:rsidR="003127E2" w:rsidRDefault="00E7542E" w:rsidP="003D6DA1">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494C0335" w14:textId="77777777" w:rsidR="003127E2" w:rsidRDefault="00E7542E" w:rsidP="003D6DA1">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423EB9D" w14:textId="77777777" w:rsidR="003127E2" w:rsidRDefault="00E7542E" w:rsidP="003D6DA1">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711293F7" w14:textId="77777777" w:rsidR="003127E2" w:rsidRDefault="00E7542E" w:rsidP="003D6DA1">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r>
      <w:tr w:rsidR="003D6DA1" w14:paraId="3F531D8A" w14:textId="77777777" w:rsidTr="003D6DA1">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D5EA63" w14:textId="25745065" w:rsidR="003D6DA1" w:rsidRDefault="003D6DA1" w:rsidP="001054AF">
            <w:pPr>
              <w:spacing w:before="200" w:after="20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8DCDFA" w14:textId="579143F1" w:rsidR="003D6DA1" w:rsidRDefault="003D6DA1" w:rsidP="001054AF">
            <w:pPr>
              <w:spacing w:before="200" w:after="200"/>
              <w:ind w:left="80" w:right="80"/>
              <w:rPr>
                <w:rFonts w:ascii="Arial" w:eastAsia="Arial" w:hAnsi="Arial" w:cs="Arial"/>
                <w:color w:val="000000"/>
                <w:sz w:val="20"/>
                <w:lang w:val="fr-FR"/>
              </w:rPr>
            </w:pPr>
            <w:r>
              <w:rPr>
                <w:rFonts w:ascii="Arial" w:eastAsia="Arial" w:hAnsi="Arial" w:cs="Arial"/>
                <w:color w:val="000000"/>
                <w:sz w:val="20"/>
                <w:lang w:val="fr-FR"/>
              </w:rPr>
              <w:t>Lyophilisateur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D23CCE2"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3177C482"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5ABA70DD"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3D88AC9F"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r>
      <w:tr w:rsidR="003D6DA1" w14:paraId="087516EA" w14:textId="77777777" w:rsidTr="003D6DA1">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EE203B" w14:textId="14056678" w:rsidR="003D6DA1" w:rsidRDefault="003D6DA1" w:rsidP="001054AF">
            <w:pPr>
              <w:spacing w:before="200" w:after="200"/>
              <w:ind w:left="40" w:right="40"/>
              <w:jc w:val="center"/>
              <w:rPr>
                <w:rFonts w:ascii="Arial" w:eastAsia="Arial" w:hAnsi="Arial" w:cs="Arial"/>
                <w:color w:val="000000"/>
                <w:sz w:val="20"/>
                <w:lang w:val="fr-FR"/>
              </w:rPr>
            </w:pPr>
            <w:r>
              <w:rPr>
                <w:rFonts w:ascii="Arial" w:eastAsia="Arial" w:hAnsi="Arial" w:cs="Arial"/>
                <w:color w:val="000000"/>
                <w:sz w:val="20"/>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576D38" w14:textId="75FBBC4A" w:rsidR="003D6DA1" w:rsidRDefault="003D6DA1" w:rsidP="001054AF">
            <w:pPr>
              <w:spacing w:before="200" w:after="200"/>
              <w:ind w:left="80" w:right="80"/>
              <w:rPr>
                <w:rFonts w:ascii="Arial" w:eastAsia="Arial" w:hAnsi="Arial" w:cs="Arial"/>
                <w:color w:val="000000"/>
                <w:sz w:val="20"/>
                <w:lang w:val="fr-FR"/>
              </w:rPr>
            </w:pPr>
            <w:r>
              <w:rPr>
                <w:rFonts w:ascii="Arial" w:eastAsia="Arial" w:hAnsi="Arial" w:cs="Arial"/>
                <w:color w:val="000000"/>
                <w:sz w:val="20"/>
                <w:lang w:val="fr-FR"/>
              </w:rPr>
              <w:t>Extracteur solvant sous pression</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4F05EBDD"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3136540E"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C435D9A"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F6A9F7C"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r>
      <w:tr w:rsidR="003D6DA1" w14:paraId="4D67C750" w14:textId="77777777" w:rsidTr="003D6DA1">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0B1EEA" w14:textId="01ACDD98" w:rsidR="003D6DA1" w:rsidRDefault="003D6DA1" w:rsidP="001054AF">
            <w:pPr>
              <w:spacing w:before="200" w:after="200"/>
              <w:ind w:left="40" w:right="40"/>
              <w:jc w:val="center"/>
              <w:rPr>
                <w:rFonts w:ascii="Arial" w:eastAsia="Arial" w:hAnsi="Arial" w:cs="Arial"/>
                <w:color w:val="000000"/>
                <w:sz w:val="20"/>
                <w:lang w:val="fr-FR"/>
              </w:rPr>
            </w:pPr>
            <w:r>
              <w:rPr>
                <w:rFonts w:ascii="Arial" w:eastAsia="Arial" w:hAnsi="Arial" w:cs="Arial"/>
                <w:color w:val="000000"/>
                <w:sz w:val="20"/>
                <w:lang w:val="fr-FR"/>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ADC7B4" w14:textId="53188712" w:rsidR="003D6DA1" w:rsidRDefault="003D6DA1" w:rsidP="001054AF">
            <w:pPr>
              <w:spacing w:before="200" w:after="200"/>
              <w:ind w:left="80" w:right="80"/>
              <w:rPr>
                <w:rFonts w:ascii="Arial" w:eastAsia="Arial" w:hAnsi="Arial" w:cs="Arial"/>
                <w:color w:val="000000"/>
                <w:sz w:val="20"/>
                <w:lang w:val="fr-FR"/>
              </w:rPr>
            </w:pPr>
            <w:r>
              <w:rPr>
                <w:rFonts w:ascii="Arial" w:eastAsia="Arial" w:hAnsi="Arial" w:cs="Arial"/>
                <w:color w:val="000000"/>
                <w:sz w:val="20"/>
                <w:lang w:val="fr-FR"/>
              </w:rPr>
              <w:t>Extracteur partage centrifuge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63D33648"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38D64598"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F389F1B"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A3C7BD8"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r>
      <w:tr w:rsidR="003D6DA1" w14:paraId="25F27201" w14:textId="77777777" w:rsidTr="003D6DA1">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B49AEE" w14:textId="32FD0DF4" w:rsidR="003D6DA1" w:rsidRDefault="003D6DA1" w:rsidP="001054AF">
            <w:pPr>
              <w:spacing w:before="200" w:after="200"/>
              <w:ind w:left="40" w:right="40"/>
              <w:jc w:val="center"/>
              <w:rPr>
                <w:rFonts w:ascii="Arial" w:eastAsia="Arial" w:hAnsi="Arial" w:cs="Arial"/>
                <w:color w:val="000000"/>
                <w:sz w:val="20"/>
                <w:lang w:val="fr-FR"/>
              </w:rPr>
            </w:pPr>
            <w:r>
              <w:rPr>
                <w:rFonts w:ascii="Arial" w:eastAsia="Arial" w:hAnsi="Arial" w:cs="Arial"/>
                <w:color w:val="000000"/>
                <w:sz w:val="20"/>
                <w:lang w:val="fr-FR"/>
              </w:rPr>
              <w:t>06</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A87422" w14:textId="375D2B90" w:rsidR="003D6DA1" w:rsidRDefault="003D6DA1" w:rsidP="001054AF">
            <w:pPr>
              <w:spacing w:before="200" w:after="200"/>
              <w:ind w:left="80" w:right="80"/>
              <w:rPr>
                <w:rFonts w:ascii="Arial" w:eastAsia="Arial" w:hAnsi="Arial" w:cs="Arial"/>
                <w:color w:val="000000"/>
                <w:sz w:val="20"/>
                <w:lang w:val="fr-FR"/>
              </w:rPr>
            </w:pPr>
            <w:r>
              <w:rPr>
                <w:rFonts w:ascii="Arial" w:eastAsia="Arial" w:hAnsi="Arial" w:cs="Arial"/>
                <w:color w:val="000000"/>
                <w:sz w:val="20"/>
                <w:lang w:val="fr-FR"/>
              </w:rPr>
              <w:t>Réacteur micro-ondes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4D7BDD65"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23E94981"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47B59D39"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1D5D78DD" w14:textId="77777777" w:rsidR="003D6DA1" w:rsidRDefault="003D6DA1" w:rsidP="003E2FF9">
            <w:pPr>
              <w:spacing w:before="240" w:after="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01F7105F" w14:textId="77777777" w:rsidR="003D6DA1" w:rsidRDefault="003D6DA1">
      <w:pPr>
        <w:spacing w:after="120" w:line="240" w:lineRule="exact"/>
        <w:sectPr w:rsidR="003D6DA1" w:rsidSect="009421E8">
          <w:footerReference w:type="default" r:id="rId22"/>
          <w:pgSz w:w="11900" w:h="16840"/>
          <w:pgMar w:top="567" w:right="851" w:bottom="567" w:left="851" w:header="567" w:footer="567" w:gutter="0"/>
          <w:cols w:space="708"/>
        </w:sectPr>
      </w:pPr>
    </w:p>
    <w:p w14:paraId="52AD07CB" w14:textId="77777777" w:rsidR="003127E2" w:rsidRDefault="00E7542E">
      <w:pPr>
        <w:pStyle w:val="ParagrapheIndent1"/>
        <w:spacing w:line="230" w:lineRule="exact"/>
        <w:jc w:val="both"/>
        <w:rPr>
          <w:b/>
          <w:color w:val="000000"/>
          <w:lang w:val="fr-FR"/>
        </w:rPr>
      </w:pPr>
      <w:r w:rsidRPr="0082014D">
        <w:rPr>
          <w:b/>
          <w:color w:val="000000"/>
          <w:lang w:val="fr-FR"/>
        </w:rPr>
        <w:lastRenderedPageBreak/>
        <w:t>pour les prestations supplémentaires éventuelles</w:t>
      </w:r>
    </w:p>
    <w:p w14:paraId="4FF8AE1B" w14:textId="77777777" w:rsidR="00496BAA" w:rsidRPr="00496BAA" w:rsidRDefault="00496BAA" w:rsidP="00496BAA">
      <w:pPr>
        <w:rPr>
          <w:lang w:val="fr-FR"/>
        </w:rPr>
      </w:pPr>
    </w:p>
    <w:tbl>
      <w:tblPr>
        <w:tblW w:w="0" w:type="auto"/>
        <w:jc w:val="center"/>
        <w:tblLayout w:type="fixed"/>
        <w:tblLook w:val="04A0" w:firstRow="1" w:lastRow="0" w:firstColumn="1" w:lastColumn="0" w:noHBand="0" w:noVBand="1"/>
      </w:tblPr>
      <w:tblGrid>
        <w:gridCol w:w="737"/>
        <w:gridCol w:w="907"/>
        <w:gridCol w:w="1985"/>
        <w:gridCol w:w="2155"/>
        <w:gridCol w:w="2155"/>
        <w:gridCol w:w="2155"/>
      </w:tblGrid>
      <w:tr w:rsidR="00496BAA" w14:paraId="57655FD1" w14:textId="77777777" w:rsidTr="00496BAA">
        <w:trPr>
          <w:trHeight w:val="252"/>
          <w:jc w:val="center"/>
        </w:trPr>
        <w:tc>
          <w:tcPr>
            <w:tcW w:w="737"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0E777852" w14:textId="5A9712E0" w:rsidR="00496BAA" w:rsidRDefault="00496BAA" w:rsidP="00496BAA">
            <w:pPr>
              <w:pStyle w:val="tableCH"/>
              <w:spacing w:before="120" w:after="120"/>
              <w:jc w:val="center"/>
              <w:rPr>
                <w:color w:val="000000"/>
                <w:lang w:val="fr-FR"/>
              </w:rPr>
            </w:pPr>
            <w:r>
              <w:rPr>
                <w:color w:val="000000"/>
                <w:lang w:val="fr-FR"/>
              </w:rPr>
              <w:t>Lot</w:t>
            </w:r>
          </w:p>
        </w:tc>
        <w:tc>
          <w:tcPr>
            <w:tcW w:w="907"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184FACF2" w14:textId="77777777" w:rsidR="00496BAA" w:rsidRDefault="00496BAA" w:rsidP="00496BAA">
            <w:pPr>
              <w:pStyle w:val="tableCH"/>
              <w:spacing w:before="120" w:after="120"/>
              <w:jc w:val="center"/>
              <w:rPr>
                <w:color w:val="000000"/>
                <w:lang w:val="fr-FR"/>
              </w:rPr>
            </w:pPr>
            <w:r>
              <w:rPr>
                <w:color w:val="000000"/>
                <w:lang w:val="fr-FR"/>
              </w:rPr>
              <w:t>Code</w:t>
            </w:r>
          </w:p>
        </w:tc>
        <w:tc>
          <w:tcPr>
            <w:tcW w:w="1985"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3AA7A82" w14:textId="77777777" w:rsidR="00496BAA" w:rsidRDefault="00496BAA" w:rsidP="00496BAA">
            <w:pPr>
              <w:pStyle w:val="tableCH"/>
              <w:spacing w:before="120" w:after="120"/>
              <w:jc w:val="center"/>
              <w:rPr>
                <w:color w:val="000000"/>
                <w:lang w:val="fr-FR"/>
              </w:rPr>
            </w:pPr>
            <w:r>
              <w:rPr>
                <w:color w:val="000000"/>
                <w:lang w:val="fr-FR"/>
              </w:rPr>
              <w:t>Libelle</w:t>
            </w:r>
          </w:p>
        </w:tc>
        <w:tc>
          <w:tcPr>
            <w:tcW w:w="2155"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E2AA8B6" w14:textId="77777777" w:rsidR="00496BAA" w:rsidRDefault="00496BAA" w:rsidP="00496BAA">
            <w:pPr>
              <w:pStyle w:val="tableCH"/>
              <w:spacing w:before="120" w:after="120"/>
              <w:jc w:val="center"/>
              <w:rPr>
                <w:color w:val="000000"/>
                <w:lang w:val="fr-FR"/>
              </w:rPr>
            </w:pPr>
            <w:r>
              <w:rPr>
                <w:color w:val="000000"/>
                <w:lang w:val="fr-FR"/>
              </w:rPr>
              <w:t>Montant HT</w:t>
            </w:r>
          </w:p>
        </w:tc>
        <w:tc>
          <w:tcPr>
            <w:tcW w:w="2155" w:type="dxa"/>
            <w:tcBorders>
              <w:top w:val="single" w:sz="2" w:space="0" w:color="000000"/>
              <w:left w:val="single" w:sz="2" w:space="0" w:color="000000"/>
              <w:right w:val="single" w:sz="2" w:space="0" w:color="000000"/>
            </w:tcBorders>
            <w:shd w:val="clear" w:color="CCCCCC" w:fill="CCCCCC"/>
            <w:vAlign w:val="center"/>
          </w:tcPr>
          <w:p w14:paraId="155DC1C5" w14:textId="783ECC6A" w:rsidR="00496BAA" w:rsidRDefault="00496BAA" w:rsidP="00496BAA">
            <w:pPr>
              <w:pStyle w:val="tableCH"/>
              <w:spacing w:before="120" w:after="120"/>
              <w:jc w:val="center"/>
              <w:rPr>
                <w:color w:val="000000"/>
                <w:lang w:val="fr-FR"/>
              </w:rPr>
            </w:pPr>
            <w:r>
              <w:rPr>
                <w:color w:val="000000"/>
                <w:lang w:val="fr-FR"/>
              </w:rPr>
              <w:t>Montant TVA</w:t>
            </w:r>
          </w:p>
        </w:tc>
        <w:tc>
          <w:tcPr>
            <w:tcW w:w="2155"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5974601" w14:textId="57EF60B4" w:rsidR="00496BAA" w:rsidRDefault="00496BAA" w:rsidP="00496BAA">
            <w:pPr>
              <w:pStyle w:val="tableCH"/>
              <w:spacing w:before="120" w:after="120"/>
              <w:jc w:val="center"/>
              <w:rPr>
                <w:color w:val="000000"/>
                <w:lang w:val="fr-FR"/>
              </w:rPr>
            </w:pPr>
            <w:r>
              <w:rPr>
                <w:color w:val="000000"/>
                <w:lang w:val="fr-FR"/>
              </w:rPr>
              <w:t>Montant TTC</w:t>
            </w:r>
          </w:p>
        </w:tc>
      </w:tr>
      <w:tr w:rsidR="00496BAA" w14:paraId="7FB8EDAA" w14:textId="77777777" w:rsidTr="00BD71CA">
        <w:trPr>
          <w:trHeight w:val="445"/>
          <w:jc w:val="center"/>
        </w:trPr>
        <w:tc>
          <w:tcPr>
            <w:tcW w:w="73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19AB64" w14:textId="77777777" w:rsidR="00496BAA" w:rsidRDefault="00496BAA" w:rsidP="00496BAA">
            <w:pPr>
              <w:pStyle w:val="tableTD"/>
              <w:spacing w:before="120" w:after="120"/>
              <w:jc w:val="center"/>
              <w:rPr>
                <w:color w:val="000000"/>
                <w:lang w:val="fr-FR"/>
              </w:rPr>
            </w:pPr>
            <w:r>
              <w:rPr>
                <w:color w:val="000000"/>
                <w:lang w:val="fr-FR"/>
              </w:rPr>
              <w:t>02</w:t>
            </w:r>
          </w:p>
        </w:tc>
        <w:tc>
          <w:tcPr>
            <w:tcW w:w="90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D10CB1" w14:textId="77777777" w:rsidR="00496BAA" w:rsidRDefault="00496BAA" w:rsidP="00496BAA">
            <w:pPr>
              <w:pStyle w:val="tableTD"/>
              <w:spacing w:before="120" w:after="120" w:line="230" w:lineRule="exact"/>
              <w:rPr>
                <w:color w:val="000000"/>
                <w:lang w:val="fr-FR"/>
              </w:rPr>
            </w:pPr>
            <w:r>
              <w:rPr>
                <w:color w:val="000000"/>
                <w:lang w:val="fr-FR"/>
              </w:rPr>
              <w:t>PSE001</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4E0DBB0" w14:textId="77777777" w:rsidR="00496BAA" w:rsidRDefault="00496BAA" w:rsidP="00496BAA">
            <w:pPr>
              <w:pStyle w:val="tableTD"/>
              <w:spacing w:before="120" w:after="120" w:line="230" w:lineRule="exact"/>
              <w:jc w:val="center"/>
              <w:rPr>
                <w:color w:val="000000"/>
                <w:lang w:val="fr-FR"/>
              </w:rPr>
            </w:pPr>
            <w:r>
              <w:rPr>
                <w:color w:val="000000"/>
                <w:lang w:val="fr-FR"/>
              </w:rPr>
              <w:t>Groupe de refroidissement</w:t>
            </w:r>
          </w:p>
        </w:tc>
        <w:tc>
          <w:tcPr>
            <w:tcW w:w="215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bottom"/>
          </w:tcPr>
          <w:p w14:paraId="1158AC4F" w14:textId="2EBF3EDB" w:rsidR="00496BAA" w:rsidRDefault="00BD71CA" w:rsidP="00BD71CA">
            <w:pPr>
              <w:pStyle w:val="tableTD"/>
              <w:spacing w:before="120"/>
              <w:jc w:val="center"/>
              <w:rPr>
                <w:color w:val="000000"/>
                <w:lang w:val="fr-FR"/>
              </w:rPr>
            </w:pPr>
            <w:r>
              <w:rPr>
                <w:color w:val="000000"/>
                <w:lang w:val="fr-FR"/>
              </w:rPr>
              <w:t>-----------------------------</w:t>
            </w:r>
          </w:p>
        </w:tc>
        <w:tc>
          <w:tcPr>
            <w:tcW w:w="2155" w:type="dxa"/>
            <w:tcBorders>
              <w:top w:val="single" w:sz="2" w:space="0" w:color="000000"/>
              <w:left w:val="single" w:sz="2" w:space="0" w:color="000000"/>
              <w:bottom w:val="single" w:sz="2" w:space="0" w:color="000000"/>
              <w:right w:val="single" w:sz="2" w:space="0" w:color="000000"/>
            </w:tcBorders>
            <w:vAlign w:val="bottom"/>
          </w:tcPr>
          <w:p w14:paraId="3B1A13FD" w14:textId="1A57FEF2" w:rsidR="00496BAA" w:rsidRDefault="00BD71CA" w:rsidP="00BD71CA">
            <w:pPr>
              <w:pStyle w:val="tableTD"/>
              <w:spacing w:before="120"/>
              <w:jc w:val="center"/>
              <w:rPr>
                <w:color w:val="000000"/>
                <w:lang w:val="fr-FR"/>
              </w:rPr>
            </w:pPr>
            <w:r>
              <w:rPr>
                <w:color w:val="000000"/>
                <w:lang w:val="fr-FR"/>
              </w:rPr>
              <w:t>-----------------------------</w:t>
            </w:r>
          </w:p>
        </w:tc>
        <w:tc>
          <w:tcPr>
            <w:tcW w:w="215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bottom"/>
          </w:tcPr>
          <w:p w14:paraId="11D6FD1D" w14:textId="3CDC5943" w:rsidR="00496BAA" w:rsidRDefault="00BD71CA" w:rsidP="00BD71CA">
            <w:pPr>
              <w:pStyle w:val="tableTD"/>
              <w:spacing w:before="120"/>
              <w:jc w:val="center"/>
              <w:rPr>
                <w:color w:val="000000"/>
                <w:lang w:val="fr-FR"/>
              </w:rPr>
            </w:pPr>
            <w:r>
              <w:rPr>
                <w:color w:val="000000"/>
                <w:lang w:val="fr-FR"/>
              </w:rPr>
              <w:t>-----------------------------</w:t>
            </w:r>
          </w:p>
        </w:tc>
      </w:tr>
      <w:tr w:rsidR="00496BAA" w14:paraId="5710B564" w14:textId="77777777" w:rsidTr="00496BAA">
        <w:trPr>
          <w:trHeight w:val="630"/>
          <w:jc w:val="center"/>
        </w:trPr>
        <w:tc>
          <w:tcPr>
            <w:tcW w:w="10093"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3AF4C58" w14:textId="66BC3DB9" w:rsidR="00496BAA" w:rsidRDefault="00496BAA" w:rsidP="00496BAA">
            <w:pPr>
              <w:pStyle w:val="tableTD"/>
              <w:spacing w:before="120" w:after="120"/>
              <w:jc w:val="both"/>
              <w:rPr>
                <w:color w:val="000000"/>
                <w:lang w:val="fr-FR"/>
              </w:rPr>
            </w:pPr>
            <w:r>
              <w:rPr>
                <w:b/>
                <w:color w:val="000000"/>
                <w:u w:val="single"/>
                <w:lang w:val="fr-FR"/>
              </w:rPr>
              <w:t>Description :</w:t>
            </w:r>
            <w:r>
              <w:rPr>
                <w:color w:val="000000"/>
                <w:lang w:val="fr-FR"/>
              </w:rPr>
              <w:t xml:space="preserve"> Le groupe de refroidissement devra être capable de garantir une température de 4°C du fluide caloporteur dans le réfrigérant même par forte chaleur dans une salle non climatisée en été et d’avoir un débit suffisant pour assurer le bon fonctionnement de l’échange calorifique.</w:t>
            </w:r>
          </w:p>
        </w:tc>
      </w:tr>
    </w:tbl>
    <w:p w14:paraId="29369725" w14:textId="77777777" w:rsidR="00496BAA" w:rsidRPr="007732AF" w:rsidRDefault="00496BAA" w:rsidP="007732AF">
      <w:pPr>
        <w:rPr>
          <w:rFonts w:ascii="Arial" w:hAnsi="Arial" w:cs="Arial"/>
          <w:sz w:val="20"/>
          <w:szCs w:val="20"/>
        </w:rPr>
      </w:pPr>
    </w:p>
    <w:tbl>
      <w:tblPr>
        <w:tblW w:w="0" w:type="auto"/>
        <w:jc w:val="center"/>
        <w:tblLayout w:type="fixed"/>
        <w:tblLook w:val="04A0" w:firstRow="1" w:lastRow="0" w:firstColumn="1" w:lastColumn="0" w:noHBand="0" w:noVBand="1"/>
      </w:tblPr>
      <w:tblGrid>
        <w:gridCol w:w="737"/>
        <w:gridCol w:w="907"/>
        <w:gridCol w:w="1985"/>
        <w:gridCol w:w="2155"/>
        <w:gridCol w:w="2155"/>
        <w:gridCol w:w="2155"/>
      </w:tblGrid>
      <w:tr w:rsidR="00BD71CA" w14:paraId="65248659" w14:textId="77777777" w:rsidTr="003E2FF9">
        <w:trPr>
          <w:trHeight w:val="252"/>
          <w:jc w:val="center"/>
        </w:trPr>
        <w:tc>
          <w:tcPr>
            <w:tcW w:w="737"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7947CF6" w14:textId="77777777" w:rsidR="00BD71CA" w:rsidRDefault="00BD71CA" w:rsidP="003E2FF9">
            <w:pPr>
              <w:pStyle w:val="tableCH"/>
              <w:spacing w:before="120" w:after="120"/>
              <w:jc w:val="center"/>
              <w:rPr>
                <w:color w:val="000000"/>
                <w:lang w:val="fr-FR"/>
              </w:rPr>
            </w:pPr>
            <w:r>
              <w:rPr>
                <w:color w:val="000000"/>
                <w:lang w:val="fr-FR"/>
              </w:rPr>
              <w:t>Lot</w:t>
            </w:r>
          </w:p>
        </w:tc>
        <w:tc>
          <w:tcPr>
            <w:tcW w:w="907"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68AE706" w14:textId="77777777" w:rsidR="00BD71CA" w:rsidRDefault="00BD71CA" w:rsidP="003E2FF9">
            <w:pPr>
              <w:pStyle w:val="tableCH"/>
              <w:spacing w:before="120" w:after="120"/>
              <w:jc w:val="center"/>
              <w:rPr>
                <w:color w:val="000000"/>
                <w:lang w:val="fr-FR"/>
              </w:rPr>
            </w:pPr>
            <w:r>
              <w:rPr>
                <w:color w:val="000000"/>
                <w:lang w:val="fr-FR"/>
              </w:rPr>
              <w:t>Code</w:t>
            </w:r>
          </w:p>
        </w:tc>
        <w:tc>
          <w:tcPr>
            <w:tcW w:w="1985"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59CD9C1B" w14:textId="77777777" w:rsidR="00BD71CA" w:rsidRDefault="00BD71CA" w:rsidP="003E2FF9">
            <w:pPr>
              <w:pStyle w:val="tableCH"/>
              <w:spacing w:before="120" w:after="120"/>
              <w:jc w:val="center"/>
              <w:rPr>
                <w:color w:val="000000"/>
                <w:lang w:val="fr-FR"/>
              </w:rPr>
            </w:pPr>
            <w:r>
              <w:rPr>
                <w:color w:val="000000"/>
                <w:lang w:val="fr-FR"/>
              </w:rPr>
              <w:t>Libelle</w:t>
            </w:r>
          </w:p>
        </w:tc>
        <w:tc>
          <w:tcPr>
            <w:tcW w:w="2155"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FEAAA39" w14:textId="77777777" w:rsidR="00BD71CA" w:rsidRDefault="00BD71CA" w:rsidP="003E2FF9">
            <w:pPr>
              <w:pStyle w:val="tableCH"/>
              <w:spacing w:before="120" w:after="120"/>
              <w:jc w:val="center"/>
              <w:rPr>
                <w:color w:val="000000"/>
                <w:lang w:val="fr-FR"/>
              </w:rPr>
            </w:pPr>
            <w:r>
              <w:rPr>
                <w:color w:val="000000"/>
                <w:lang w:val="fr-FR"/>
              </w:rPr>
              <w:t>Montant HT</w:t>
            </w:r>
          </w:p>
        </w:tc>
        <w:tc>
          <w:tcPr>
            <w:tcW w:w="2155" w:type="dxa"/>
            <w:tcBorders>
              <w:top w:val="single" w:sz="2" w:space="0" w:color="000000"/>
              <w:left w:val="single" w:sz="2" w:space="0" w:color="000000"/>
              <w:right w:val="single" w:sz="2" w:space="0" w:color="000000"/>
            </w:tcBorders>
            <w:shd w:val="clear" w:color="CCCCCC" w:fill="CCCCCC"/>
            <w:vAlign w:val="center"/>
          </w:tcPr>
          <w:p w14:paraId="2891348F" w14:textId="77777777" w:rsidR="00BD71CA" w:rsidRDefault="00BD71CA" w:rsidP="003E2FF9">
            <w:pPr>
              <w:pStyle w:val="tableCH"/>
              <w:spacing w:before="120" w:after="120"/>
              <w:jc w:val="center"/>
              <w:rPr>
                <w:color w:val="000000"/>
                <w:lang w:val="fr-FR"/>
              </w:rPr>
            </w:pPr>
            <w:r>
              <w:rPr>
                <w:color w:val="000000"/>
                <w:lang w:val="fr-FR"/>
              </w:rPr>
              <w:t>Montant TVA</w:t>
            </w:r>
          </w:p>
        </w:tc>
        <w:tc>
          <w:tcPr>
            <w:tcW w:w="2155"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59A2258" w14:textId="77777777" w:rsidR="00BD71CA" w:rsidRDefault="00BD71CA" w:rsidP="003E2FF9">
            <w:pPr>
              <w:pStyle w:val="tableCH"/>
              <w:spacing w:before="120" w:after="120"/>
              <w:jc w:val="center"/>
              <w:rPr>
                <w:color w:val="000000"/>
                <w:lang w:val="fr-FR"/>
              </w:rPr>
            </w:pPr>
            <w:r>
              <w:rPr>
                <w:color w:val="000000"/>
                <w:lang w:val="fr-FR"/>
              </w:rPr>
              <w:t>Montant TTC</w:t>
            </w:r>
          </w:p>
        </w:tc>
      </w:tr>
      <w:tr w:rsidR="00BD71CA" w14:paraId="1A73A417" w14:textId="77777777" w:rsidTr="00BD71CA">
        <w:trPr>
          <w:trHeight w:val="445"/>
          <w:jc w:val="center"/>
        </w:trPr>
        <w:tc>
          <w:tcPr>
            <w:tcW w:w="73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42F240" w14:textId="33170B45" w:rsidR="00BD71CA" w:rsidRDefault="00BD71CA" w:rsidP="003E2FF9">
            <w:pPr>
              <w:pStyle w:val="tableTD"/>
              <w:spacing w:before="120" w:after="120"/>
              <w:jc w:val="center"/>
              <w:rPr>
                <w:color w:val="000000"/>
                <w:lang w:val="fr-FR"/>
              </w:rPr>
            </w:pPr>
            <w:r>
              <w:rPr>
                <w:color w:val="000000"/>
                <w:lang w:val="fr-FR"/>
              </w:rPr>
              <w:t>03</w:t>
            </w:r>
          </w:p>
        </w:tc>
        <w:tc>
          <w:tcPr>
            <w:tcW w:w="90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546CFF" w14:textId="35BF6DD0" w:rsidR="00BD71CA" w:rsidRDefault="00BD71CA" w:rsidP="003E2FF9">
            <w:pPr>
              <w:pStyle w:val="tableTD"/>
              <w:spacing w:before="120" w:after="120" w:line="230" w:lineRule="exact"/>
              <w:rPr>
                <w:color w:val="000000"/>
                <w:lang w:val="fr-FR"/>
              </w:rPr>
            </w:pPr>
            <w:r>
              <w:rPr>
                <w:color w:val="000000"/>
                <w:lang w:val="fr-FR"/>
              </w:rPr>
              <w:t>PSE002</w:t>
            </w:r>
          </w:p>
        </w:tc>
        <w:tc>
          <w:tcPr>
            <w:tcW w:w="198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5E6541F" w14:textId="2C41305B" w:rsidR="00BD71CA" w:rsidRDefault="00BD71CA" w:rsidP="003E2FF9">
            <w:pPr>
              <w:pStyle w:val="tableTD"/>
              <w:spacing w:before="120" w:after="120" w:line="230" w:lineRule="exact"/>
              <w:jc w:val="center"/>
              <w:rPr>
                <w:color w:val="000000"/>
                <w:lang w:val="fr-FR"/>
              </w:rPr>
            </w:pPr>
            <w:r>
              <w:rPr>
                <w:color w:val="000000"/>
                <w:lang w:val="fr-FR"/>
              </w:rPr>
              <w:t>Pompe</w:t>
            </w:r>
          </w:p>
        </w:tc>
        <w:tc>
          <w:tcPr>
            <w:tcW w:w="215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bottom"/>
          </w:tcPr>
          <w:p w14:paraId="1035E8CE" w14:textId="29CBF7EB" w:rsidR="00BD71CA" w:rsidRDefault="00BD71CA" w:rsidP="00BD71CA">
            <w:pPr>
              <w:pStyle w:val="tableTD"/>
              <w:spacing w:before="120"/>
              <w:jc w:val="center"/>
              <w:rPr>
                <w:color w:val="000000"/>
                <w:lang w:val="fr-FR"/>
              </w:rPr>
            </w:pPr>
            <w:r>
              <w:rPr>
                <w:color w:val="000000"/>
                <w:lang w:val="fr-FR"/>
              </w:rPr>
              <w:t>-----------------------------</w:t>
            </w:r>
          </w:p>
        </w:tc>
        <w:tc>
          <w:tcPr>
            <w:tcW w:w="2155" w:type="dxa"/>
            <w:tcBorders>
              <w:top w:val="single" w:sz="2" w:space="0" w:color="000000"/>
              <w:left w:val="single" w:sz="2" w:space="0" w:color="000000"/>
              <w:bottom w:val="single" w:sz="2" w:space="0" w:color="000000"/>
              <w:right w:val="single" w:sz="2" w:space="0" w:color="000000"/>
            </w:tcBorders>
            <w:vAlign w:val="bottom"/>
          </w:tcPr>
          <w:p w14:paraId="7F30DB82" w14:textId="10F2CC70" w:rsidR="00BD71CA" w:rsidRDefault="00BD71CA" w:rsidP="00BD71CA">
            <w:pPr>
              <w:pStyle w:val="tableTD"/>
              <w:spacing w:before="120"/>
              <w:jc w:val="center"/>
              <w:rPr>
                <w:color w:val="000000"/>
                <w:lang w:val="fr-FR"/>
              </w:rPr>
            </w:pPr>
            <w:r>
              <w:rPr>
                <w:color w:val="000000"/>
                <w:lang w:val="fr-FR"/>
              </w:rPr>
              <w:t>-----------------------------</w:t>
            </w:r>
          </w:p>
        </w:tc>
        <w:tc>
          <w:tcPr>
            <w:tcW w:w="2155"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bottom"/>
          </w:tcPr>
          <w:p w14:paraId="1061FEAB" w14:textId="4D99A4E7" w:rsidR="00BD71CA" w:rsidRDefault="00BD71CA" w:rsidP="00BD71CA">
            <w:pPr>
              <w:pStyle w:val="tableTD"/>
              <w:spacing w:before="120"/>
              <w:jc w:val="center"/>
              <w:rPr>
                <w:color w:val="000000"/>
                <w:lang w:val="fr-FR"/>
              </w:rPr>
            </w:pPr>
            <w:r>
              <w:rPr>
                <w:color w:val="000000"/>
                <w:lang w:val="fr-FR"/>
              </w:rPr>
              <w:t>-----------------------------</w:t>
            </w:r>
          </w:p>
        </w:tc>
      </w:tr>
      <w:tr w:rsidR="00BD71CA" w14:paraId="57A703B2" w14:textId="77777777" w:rsidTr="003E2FF9">
        <w:trPr>
          <w:trHeight w:val="630"/>
          <w:jc w:val="center"/>
        </w:trPr>
        <w:tc>
          <w:tcPr>
            <w:tcW w:w="10093"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16AC226" w14:textId="079E123F" w:rsidR="00BD71CA" w:rsidRDefault="00BD71CA" w:rsidP="003E2FF9">
            <w:pPr>
              <w:pStyle w:val="tableTD"/>
              <w:spacing w:before="120" w:after="120"/>
              <w:jc w:val="both"/>
              <w:rPr>
                <w:color w:val="000000"/>
                <w:lang w:val="fr-FR"/>
              </w:rPr>
            </w:pPr>
            <w:r>
              <w:rPr>
                <w:b/>
                <w:color w:val="000000"/>
                <w:u w:val="single"/>
                <w:lang w:val="fr-FR"/>
              </w:rPr>
              <w:t>Description :</w:t>
            </w:r>
            <w:r>
              <w:rPr>
                <w:color w:val="000000"/>
                <w:lang w:val="fr-FR"/>
              </w:rPr>
              <w:t xml:space="preserve"> La pompe devra être calibrée pour un lyophilisateur c’est-à-dire, à minima grand minima, 0,1 mbar de pression, une pompe hybride est vivement recommandée, car, étant utilisé pour de la chimie, il faut qu’elle puisse supporter de prendre des produits chimiques même si pour garantir cela, une vidange de l’huile est souvent obligatoire.</w:t>
            </w:r>
          </w:p>
        </w:tc>
      </w:tr>
    </w:tbl>
    <w:p w14:paraId="5BB3786D" w14:textId="77777777" w:rsidR="003127E2" w:rsidRPr="009421E8" w:rsidRDefault="00E7542E" w:rsidP="008A0C7C">
      <w:pPr>
        <w:pStyle w:val="Titre1"/>
        <w:shd w:val="clear" w:color="545250" w:fill="auto"/>
        <w:spacing w:before="360" w:after="0"/>
        <w:rPr>
          <w:rFonts w:eastAsia="Arial"/>
          <w:sz w:val="28"/>
          <w:lang w:val="fr-FR"/>
        </w:rPr>
      </w:pPr>
      <w:bookmarkStart w:id="16" w:name="ArtL1_AE-3-A6"/>
      <w:bookmarkStart w:id="17" w:name="_Toc203573347"/>
      <w:bookmarkEnd w:id="16"/>
      <w:r w:rsidRPr="009421E8">
        <w:rPr>
          <w:rFonts w:eastAsia="Arial"/>
          <w:sz w:val="28"/>
          <w:lang w:val="fr-FR"/>
        </w:rPr>
        <w:t>6 - Durée et Délais d'exécution</w:t>
      </w:r>
      <w:bookmarkEnd w:id="17"/>
    </w:p>
    <w:p w14:paraId="4973E2E5" w14:textId="268560F2" w:rsidR="007732AF" w:rsidRPr="007732AF" w:rsidRDefault="007732AF" w:rsidP="007732AF">
      <w:pPr>
        <w:pStyle w:val="Titre2"/>
        <w:spacing w:before="240" w:after="0"/>
        <w:ind w:left="278"/>
        <w:rPr>
          <w:rFonts w:eastAsia="Arial"/>
          <w:bCs w:val="0"/>
          <w:i w:val="0"/>
          <w:iCs w:val="0"/>
          <w:color w:val="000000"/>
          <w:sz w:val="24"/>
          <w:szCs w:val="24"/>
          <w:lang w:val="fr-FR"/>
        </w:rPr>
      </w:pPr>
      <w:bookmarkStart w:id="18" w:name="_Toc203573348"/>
      <w:r w:rsidRPr="007732AF">
        <w:rPr>
          <w:rFonts w:eastAsia="Arial"/>
          <w:bCs w:val="0"/>
          <w:i w:val="0"/>
          <w:iCs w:val="0"/>
          <w:color w:val="000000"/>
          <w:sz w:val="24"/>
          <w:szCs w:val="24"/>
          <w:lang w:val="fr-FR"/>
        </w:rPr>
        <w:t>6.</w:t>
      </w:r>
      <w:r>
        <w:rPr>
          <w:rFonts w:eastAsia="Arial"/>
          <w:bCs w:val="0"/>
          <w:i w:val="0"/>
          <w:iCs w:val="0"/>
          <w:color w:val="000000"/>
          <w:sz w:val="24"/>
          <w:szCs w:val="24"/>
          <w:lang w:val="fr-FR"/>
        </w:rPr>
        <w:t>1</w:t>
      </w:r>
      <w:r w:rsidRPr="007732AF">
        <w:rPr>
          <w:rFonts w:eastAsia="Arial"/>
          <w:bCs w:val="0"/>
          <w:i w:val="0"/>
          <w:iCs w:val="0"/>
          <w:color w:val="000000"/>
          <w:sz w:val="24"/>
          <w:szCs w:val="24"/>
          <w:lang w:val="fr-FR"/>
        </w:rPr>
        <w:t xml:space="preserve"> - </w:t>
      </w:r>
      <w:r>
        <w:rPr>
          <w:rFonts w:eastAsia="Arial"/>
          <w:bCs w:val="0"/>
          <w:i w:val="0"/>
          <w:iCs w:val="0"/>
          <w:color w:val="000000"/>
          <w:sz w:val="24"/>
          <w:szCs w:val="24"/>
          <w:lang w:val="fr-FR"/>
        </w:rPr>
        <w:t>Durée du contrat</w:t>
      </w:r>
      <w:bookmarkEnd w:id="18"/>
    </w:p>
    <w:p w14:paraId="111C6CD8" w14:textId="1F6E8898" w:rsidR="00BD71CA" w:rsidRDefault="00BD71CA" w:rsidP="00BD71CA">
      <w:pPr>
        <w:pStyle w:val="ParagrapheIndent1"/>
        <w:spacing w:before="120"/>
        <w:ind w:left="284"/>
        <w:jc w:val="both"/>
        <w:rPr>
          <w:color w:val="000000"/>
          <w:lang w:val="fr-FR"/>
        </w:rPr>
      </w:pPr>
      <w:r w:rsidRPr="00BD71CA">
        <w:rPr>
          <w:color w:val="000000"/>
          <w:lang w:val="fr-FR"/>
        </w:rPr>
        <w:t>La durée du contrat est définie au CCAP et ne peut en aucun cas être modifiée.</w:t>
      </w:r>
    </w:p>
    <w:p w14:paraId="7BDE09FE" w14:textId="2395EB62" w:rsidR="00BD71CA" w:rsidRPr="007732AF" w:rsidRDefault="007732AF" w:rsidP="007732AF">
      <w:pPr>
        <w:pStyle w:val="Titre2"/>
        <w:spacing w:before="240" w:after="0"/>
        <w:ind w:left="278"/>
        <w:rPr>
          <w:rFonts w:eastAsia="Arial"/>
          <w:b w:val="0"/>
          <w:bCs w:val="0"/>
          <w:iCs w:val="0"/>
          <w:color w:val="000000"/>
          <w:sz w:val="24"/>
          <w:lang w:val="fr-FR"/>
        </w:rPr>
      </w:pPr>
      <w:bookmarkStart w:id="19" w:name="_Toc203573349"/>
      <w:r>
        <w:rPr>
          <w:rFonts w:eastAsia="Arial"/>
          <w:i w:val="0"/>
          <w:color w:val="000000"/>
          <w:sz w:val="24"/>
          <w:lang w:val="fr-FR"/>
        </w:rPr>
        <w:t>6</w:t>
      </w:r>
      <w:r w:rsidRPr="003D6DA1">
        <w:rPr>
          <w:rFonts w:eastAsia="Arial"/>
          <w:i w:val="0"/>
          <w:color w:val="000000"/>
          <w:sz w:val="24"/>
          <w:lang w:val="fr-FR"/>
        </w:rPr>
        <w:t xml:space="preserve">.2 - </w:t>
      </w:r>
      <w:r w:rsidR="00BD71CA" w:rsidRPr="007732AF">
        <w:rPr>
          <w:rFonts w:eastAsia="Arial"/>
          <w:i w:val="0"/>
          <w:color w:val="000000"/>
          <w:sz w:val="24"/>
          <w:szCs w:val="24"/>
          <w:lang w:val="fr-FR"/>
        </w:rPr>
        <w:t>Délai d'exécution / livraison</w:t>
      </w:r>
      <w:bookmarkEnd w:id="19"/>
    </w:p>
    <w:p w14:paraId="55EA2F0B" w14:textId="106CFC7F" w:rsidR="003127E2" w:rsidRDefault="00E7542E" w:rsidP="00BD71CA">
      <w:pPr>
        <w:pStyle w:val="ParagrapheIndent1"/>
        <w:spacing w:before="120" w:after="240"/>
        <w:ind w:left="284"/>
        <w:jc w:val="both"/>
        <w:rPr>
          <w:color w:val="000000"/>
          <w:lang w:val="fr-FR"/>
        </w:rPr>
      </w:pPr>
      <w:r>
        <w:rPr>
          <w:color w:val="000000"/>
          <w:lang w:val="fr-FR"/>
        </w:rPr>
        <w:t>Le dé</w:t>
      </w:r>
      <w:r w:rsidR="00BD71CA">
        <w:rPr>
          <w:color w:val="000000"/>
          <w:lang w:val="fr-FR"/>
        </w:rPr>
        <w:t>l</w:t>
      </w:r>
      <w:r>
        <w:rPr>
          <w:color w:val="000000"/>
          <w:lang w:val="fr-FR"/>
        </w:rPr>
        <w:t xml:space="preserve">ai </w:t>
      </w:r>
      <w:r w:rsidR="00BD71CA">
        <w:rPr>
          <w:color w:val="000000"/>
          <w:lang w:val="fr-FR"/>
        </w:rPr>
        <w:t>de livraison</w:t>
      </w:r>
      <w:r>
        <w:rPr>
          <w:color w:val="000000"/>
          <w:lang w:val="fr-FR"/>
        </w:rPr>
        <w:t xml:space="preserve"> propre à chaque lot est proposé</w:t>
      </w:r>
      <w:r w:rsidR="00BD71CA">
        <w:rPr>
          <w:color w:val="000000"/>
          <w:lang w:val="fr-FR"/>
        </w:rPr>
        <w:t xml:space="preserve"> </w:t>
      </w:r>
      <w:r>
        <w:rPr>
          <w:color w:val="000000"/>
          <w:lang w:val="fr-FR"/>
        </w:rPr>
        <w:t>par le candidat</w:t>
      </w:r>
      <w:r w:rsidR="00BD71CA">
        <w:rPr>
          <w:color w:val="000000"/>
          <w:lang w:val="fr-FR"/>
        </w:rPr>
        <w:t xml:space="preserve"> est de </w:t>
      </w:r>
      <w:r>
        <w:rPr>
          <w:color w:val="000000"/>
          <w:lang w:val="fr-FR"/>
        </w:rPr>
        <w:t>:</w:t>
      </w:r>
    </w:p>
    <w:tbl>
      <w:tblPr>
        <w:tblW w:w="0" w:type="auto"/>
        <w:jc w:val="center"/>
        <w:tblLayout w:type="fixed"/>
        <w:tblLook w:val="04A0" w:firstRow="1" w:lastRow="0" w:firstColumn="1" w:lastColumn="0" w:noHBand="0" w:noVBand="1"/>
      </w:tblPr>
      <w:tblGrid>
        <w:gridCol w:w="600"/>
        <w:gridCol w:w="3400"/>
        <w:gridCol w:w="2835"/>
      </w:tblGrid>
      <w:tr w:rsidR="00BD71CA" w14:paraId="7EA9D1E6" w14:textId="77777777" w:rsidTr="00BD71CA">
        <w:trPr>
          <w:trHeight w:val="454"/>
          <w:jc w:val="center"/>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600BC0" w14:textId="73E7F9AC" w:rsidR="00BD71CA" w:rsidRDefault="00BD71CA" w:rsidP="00BD71CA">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3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AF9839" w14:textId="77777777" w:rsidR="00BD71CA" w:rsidRDefault="00BD71CA" w:rsidP="00BD71CA">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6F8385" w14:textId="77777777" w:rsidR="00BD71CA" w:rsidRDefault="00BD71CA" w:rsidP="00BD71CA">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Délai proposé</w:t>
            </w:r>
          </w:p>
        </w:tc>
      </w:tr>
      <w:tr w:rsidR="0072639C" w14:paraId="43D5AB02" w14:textId="77777777" w:rsidTr="00BA7386">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C0D5DE" w14:textId="77777777" w:rsidR="0072639C" w:rsidRDefault="0072639C" w:rsidP="0072639C">
            <w:pPr>
              <w:spacing w:before="120" w:after="120"/>
              <w:ind w:left="80" w:right="80"/>
              <w:jc w:val="center"/>
              <w:rPr>
                <w:rFonts w:ascii="Arial" w:eastAsia="Arial" w:hAnsi="Arial" w:cs="Arial"/>
                <w:color w:val="000000"/>
                <w:sz w:val="20"/>
                <w:lang w:val="fr-FR"/>
              </w:rPr>
            </w:pPr>
            <w:r>
              <w:rPr>
                <w:rFonts w:ascii="Arial" w:eastAsia="Arial" w:hAnsi="Arial" w:cs="Arial"/>
                <w:color w:val="000000"/>
                <w:sz w:val="20"/>
                <w:lang w:val="fr-FR"/>
              </w:rPr>
              <w:t>02</w:t>
            </w:r>
          </w:p>
        </w:tc>
        <w:tc>
          <w:tcPr>
            <w:tcW w:w="3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D985A2" w14:textId="0D725A3E"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 xml:space="preserve">Évaporateur </w:t>
            </w:r>
            <w:r w:rsidR="001054AF">
              <w:rPr>
                <w:rFonts w:ascii="Arial" w:eastAsia="Arial" w:hAnsi="Arial" w:cs="Arial"/>
                <w:color w:val="000000"/>
                <w:sz w:val="20"/>
                <w:lang w:val="fr-FR"/>
              </w:rPr>
              <w:t xml:space="preserve">rotatif </w:t>
            </w:r>
            <w:r>
              <w:rPr>
                <w:rFonts w:ascii="Arial" w:eastAsia="Arial" w:hAnsi="Arial" w:cs="Arial"/>
                <w:color w:val="000000"/>
                <w:sz w:val="20"/>
                <w:lang w:val="fr-FR"/>
              </w:rPr>
              <w:t>pilote</w:t>
            </w:r>
          </w:p>
        </w:tc>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E8657B" w14:textId="6056D37C" w:rsidR="0072639C" w:rsidRDefault="0072639C" w:rsidP="0072639C">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111978B5" w14:textId="77777777" w:rsidTr="00BA7386">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E360D" w14:textId="77777777" w:rsidR="0072639C" w:rsidRDefault="0072639C" w:rsidP="0072639C">
            <w:pPr>
              <w:spacing w:before="120" w:after="120"/>
              <w:ind w:left="80" w:right="80"/>
              <w:jc w:val="center"/>
              <w:rPr>
                <w:rFonts w:ascii="Arial" w:eastAsia="Arial" w:hAnsi="Arial" w:cs="Arial"/>
                <w:color w:val="000000"/>
                <w:sz w:val="20"/>
                <w:lang w:val="fr-FR"/>
              </w:rPr>
            </w:pPr>
            <w:r>
              <w:rPr>
                <w:rFonts w:ascii="Arial" w:eastAsia="Arial" w:hAnsi="Arial" w:cs="Arial"/>
                <w:color w:val="000000"/>
                <w:sz w:val="20"/>
                <w:lang w:val="fr-FR"/>
              </w:rPr>
              <w:t>03</w:t>
            </w:r>
          </w:p>
        </w:tc>
        <w:tc>
          <w:tcPr>
            <w:tcW w:w="3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3C981D" w14:textId="0D192457"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Lyophilisateur</w:t>
            </w:r>
          </w:p>
        </w:tc>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AA4996D" w14:textId="3BE360E3" w:rsidR="0072639C" w:rsidRDefault="0072639C" w:rsidP="0072639C">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293DC5E8" w14:textId="77777777" w:rsidTr="00BA7386">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386B02" w14:textId="77777777" w:rsidR="0072639C" w:rsidRDefault="0072639C" w:rsidP="0072639C">
            <w:pPr>
              <w:spacing w:before="120" w:after="120"/>
              <w:ind w:left="80" w:right="80"/>
              <w:jc w:val="center"/>
              <w:rPr>
                <w:rFonts w:ascii="Arial" w:eastAsia="Arial" w:hAnsi="Arial" w:cs="Arial"/>
                <w:color w:val="000000"/>
                <w:sz w:val="20"/>
                <w:lang w:val="fr-FR"/>
              </w:rPr>
            </w:pPr>
            <w:r>
              <w:rPr>
                <w:rFonts w:ascii="Arial" w:eastAsia="Arial" w:hAnsi="Arial" w:cs="Arial"/>
                <w:color w:val="000000"/>
                <w:sz w:val="20"/>
                <w:lang w:val="fr-FR"/>
              </w:rPr>
              <w:t>04</w:t>
            </w:r>
          </w:p>
        </w:tc>
        <w:tc>
          <w:tcPr>
            <w:tcW w:w="3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6DE87F" w14:textId="7A9ABADB"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solvant sous pression</w:t>
            </w:r>
          </w:p>
        </w:tc>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277D0F87" w14:textId="72D5AF60" w:rsidR="0072639C" w:rsidRDefault="0072639C" w:rsidP="0072639C">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17DCDADA" w14:textId="77777777" w:rsidTr="00BA7386">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3B0EF" w14:textId="77777777" w:rsidR="0072639C" w:rsidRDefault="0072639C" w:rsidP="0072639C">
            <w:pPr>
              <w:spacing w:before="120" w:after="120"/>
              <w:ind w:left="80" w:right="80"/>
              <w:jc w:val="center"/>
              <w:rPr>
                <w:rFonts w:ascii="Arial" w:eastAsia="Arial" w:hAnsi="Arial" w:cs="Arial"/>
                <w:color w:val="000000"/>
                <w:sz w:val="20"/>
                <w:lang w:val="fr-FR"/>
              </w:rPr>
            </w:pPr>
            <w:r>
              <w:rPr>
                <w:rFonts w:ascii="Arial" w:eastAsia="Arial" w:hAnsi="Arial" w:cs="Arial"/>
                <w:color w:val="000000"/>
                <w:sz w:val="20"/>
                <w:lang w:val="fr-FR"/>
              </w:rPr>
              <w:t>05</w:t>
            </w:r>
          </w:p>
        </w:tc>
        <w:tc>
          <w:tcPr>
            <w:tcW w:w="3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B770B4" w14:textId="0D7A97F7"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partage centrifuge</w:t>
            </w:r>
          </w:p>
        </w:tc>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06B85DA" w14:textId="02520792" w:rsidR="0072639C" w:rsidRDefault="0072639C" w:rsidP="0072639C">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326144FF" w14:textId="77777777" w:rsidTr="00BA7386">
        <w:trPr>
          <w:trHeight w:val="346"/>
          <w:jc w:val="center"/>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4A0C9" w14:textId="77777777" w:rsidR="0072639C" w:rsidRDefault="0072639C" w:rsidP="0072639C">
            <w:pPr>
              <w:spacing w:before="120" w:after="120"/>
              <w:ind w:left="80" w:right="80"/>
              <w:jc w:val="center"/>
              <w:rPr>
                <w:rFonts w:ascii="Arial" w:eastAsia="Arial" w:hAnsi="Arial" w:cs="Arial"/>
                <w:color w:val="000000"/>
                <w:sz w:val="20"/>
                <w:lang w:val="fr-FR"/>
              </w:rPr>
            </w:pPr>
            <w:r>
              <w:rPr>
                <w:rFonts w:ascii="Arial" w:eastAsia="Arial" w:hAnsi="Arial" w:cs="Arial"/>
                <w:color w:val="000000"/>
                <w:sz w:val="20"/>
                <w:lang w:val="fr-FR"/>
              </w:rPr>
              <w:t>06</w:t>
            </w:r>
          </w:p>
        </w:tc>
        <w:tc>
          <w:tcPr>
            <w:tcW w:w="3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58EC5A" w14:textId="1EBBD966"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Réacteur micro-ondes</w:t>
            </w:r>
          </w:p>
        </w:tc>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700E69" w14:textId="3274858D" w:rsidR="0072639C" w:rsidRDefault="0072639C" w:rsidP="0072639C">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282BAA30" w14:textId="7AAD9F38" w:rsidR="003127E2" w:rsidRDefault="00E7542E" w:rsidP="007732AF">
      <w:pPr>
        <w:pStyle w:val="ParagrapheIndent1"/>
        <w:spacing w:before="240" w:after="120"/>
        <w:ind w:left="284"/>
        <w:jc w:val="both"/>
        <w:rPr>
          <w:color w:val="000000"/>
          <w:lang w:val="fr-FR"/>
        </w:rPr>
      </w:pPr>
      <w:r>
        <w:rPr>
          <w:color w:val="000000"/>
          <w:lang w:val="fr-FR"/>
        </w:rPr>
        <w:t xml:space="preserve">Le délai </w:t>
      </w:r>
      <w:r w:rsidR="00BD71CA">
        <w:rPr>
          <w:color w:val="000000"/>
          <w:lang w:val="fr-FR"/>
        </w:rPr>
        <w:t xml:space="preserve">de livraison </w:t>
      </w:r>
      <w:r>
        <w:rPr>
          <w:color w:val="000000"/>
          <w:lang w:val="fr-FR"/>
        </w:rPr>
        <w:t>ne devra toutefois pas dépasser :</w:t>
      </w:r>
    </w:p>
    <w:tbl>
      <w:tblPr>
        <w:tblW w:w="0" w:type="auto"/>
        <w:jc w:val="center"/>
        <w:tblLayout w:type="fixed"/>
        <w:tblLook w:val="04A0" w:firstRow="1" w:lastRow="0" w:firstColumn="1" w:lastColumn="0" w:noHBand="0" w:noVBand="1"/>
      </w:tblPr>
      <w:tblGrid>
        <w:gridCol w:w="737"/>
        <w:gridCol w:w="4536"/>
        <w:gridCol w:w="2552"/>
      </w:tblGrid>
      <w:tr w:rsidR="007732AF" w14:paraId="5F26D9C9" w14:textId="77777777" w:rsidTr="007732AF">
        <w:trPr>
          <w:trHeight w:val="292"/>
          <w:jc w:val="center"/>
        </w:trPr>
        <w:tc>
          <w:tcPr>
            <w:tcW w:w="73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C2EFE86" w14:textId="77777777" w:rsidR="007732AF" w:rsidRDefault="007732AF" w:rsidP="00482637">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1E71EF1" w14:textId="77777777" w:rsidR="007732AF" w:rsidRDefault="007732AF" w:rsidP="00482637">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255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A9AC93C" w14:textId="77777777" w:rsidR="007732AF" w:rsidRDefault="007732AF" w:rsidP="00482637">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Délai maximum</w:t>
            </w:r>
          </w:p>
        </w:tc>
      </w:tr>
      <w:tr w:rsidR="0072639C" w14:paraId="2BEC3587" w14:textId="77777777" w:rsidTr="007732AF">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40675B"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02</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C9CE7F" w14:textId="3575F0EE"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Évaporateur</w:t>
            </w:r>
            <w:r w:rsidR="001054AF">
              <w:rPr>
                <w:rFonts w:ascii="Arial" w:eastAsia="Arial" w:hAnsi="Arial" w:cs="Arial"/>
                <w:color w:val="000000"/>
                <w:sz w:val="20"/>
                <w:lang w:val="fr-FR"/>
              </w:rPr>
              <w:t xml:space="preserve"> rotatif</w:t>
            </w:r>
            <w:r>
              <w:rPr>
                <w:rFonts w:ascii="Arial" w:eastAsia="Arial" w:hAnsi="Arial" w:cs="Arial"/>
                <w:color w:val="000000"/>
                <w:sz w:val="20"/>
                <w:lang w:val="fr-FR"/>
              </w:rPr>
              <w:t xml:space="preserve"> pilote</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03C011"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30 novembre 2025</w:t>
            </w:r>
          </w:p>
        </w:tc>
      </w:tr>
      <w:tr w:rsidR="0072639C" w14:paraId="0491B9C1" w14:textId="77777777" w:rsidTr="007732AF">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CE3E82"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03</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40B91F" w14:textId="5F054AEB"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Lyophilisateur</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0AC76F"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30 novembre 2025</w:t>
            </w:r>
          </w:p>
        </w:tc>
      </w:tr>
      <w:tr w:rsidR="0072639C" w14:paraId="4A4336F0" w14:textId="77777777" w:rsidTr="007732AF">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8FDF14"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04</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6DE46C" w14:textId="576CC9B1"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solvant sous pression</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E0DB21"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30 novembre 2025</w:t>
            </w:r>
          </w:p>
        </w:tc>
      </w:tr>
      <w:tr w:rsidR="0072639C" w14:paraId="1869C81B" w14:textId="77777777" w:rsidTr="007732AF">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9F66A3"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05</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313FB2" w14:textId="3F5D25FF"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partage centrifuge</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65909F"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30 novembre 2025</w:t>
            </w:r>
          </w:p>
        </w:tc>
      </w:tr>
      <w:tr w:rsidR="0072639C" w14:paraId="278CA1F7" w14:textId="77777777" w:rsidTr="007732AF">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2E6AF5"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06</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CA06DA" w14:textId="30371A3A"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Réacteur micro-ondes</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75CED6"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30 novembre 2025</w:t>
            </w:r>
          </w:p>
        </w:tc>
      </w:tr>
    </w:tbl>
    <w:p w14:paraId="6F20EBFE" w14:textId="77777777" w:rsidR="007732AF" w:rsidRDefault="007732AF">
      <w:pPr>
        <w:pStyle w:val="ParagrapheIndent1"/>
        <w:spacing w:line="230" w:lineRule="exact"/>
        <w:jc w:val="both"/>
        <w:rPr>
          <w:color w:val="000000"/>
          <w:lang w:val="fr-FR"/>
        </w:rPr>
        <w:sectPr w:rsidR="007732AF" w:rsidSect="009421E8">
          <w:footerReference w:type="default" r:id="rId23"/>
          <w:pgSz w:w="11900" w:h="16840"/>
          <w:pgMar w:top="567" w:right="851" w:bottom="567" w:left="851" w:header="567" w:footer="567" w:gutter="0"/>
          <w:cols w:space="708"/>
        </w:sectPr>
      </w:pPr>
    </w:p>
    <w:p w14:paraId="1461554D" w14:textId="450A5D5E" w:rsidR="007732AF" w:rsidRPr="009421E8" w:rsidRDefault="007732AF" w:rsidP="007732AF">
      <w:pPr>
        <w:pStyle w:val="Titre1"/>
        <w:shd w:val="clear" w:color="545250" w:fill="auto"/>
        <w:spacing w:after="0"/>
        <w:jc w:val="both"/>
        <w:rPr>
          <w:rFonts w:eastAsia="Arial"/>
          <w:sz w:val="28"/>
          <w:lang w:val="fr-FR"/>
        </w:rPr>
      </w:pPr>
      <w:bookmarkStart w:id="20" w:name="ArtL1_AE-3-A8"/>
      <w:bookmarkStart w:id="21" w:name="_Toc203573350"/>
      <w:bookmarkEnd w:id="20"/>
      <w:r w:rsidRPr="009421E8">
        <w:rPr>
          <w:rFonts w:eastAsia="Arial"/>
          <w:sz w:val="28"/>
          <w:lang w:val="fr-FR"/>
        </w:rPr>
        <w:lastRenderedPageBreak/>
        <w:t xml:space="preserve">7 </w:t>
      </w:r>
      <w:r>
        <w:rPr>
          <w:rFonts w:eastAsia="Arial"/>
          <w:sz w:val="28"/>
          <w:lang w:val="fr-FR"/>
        </w:rPr>
        <w:t>-</w:t>
      </w:r>
      <w:r w:rsidRPr="009421E8">
        <w:rPr>
          <w:rFonts w:eastAsia="Arial"/>
          <w:sz w:val="28"/>
          <w:lang w:val="fr-FR"/>
        </w:rPr>
        <w:t xml:space="preserve"> </w:t>
      </w:r>
      <w:r w:rsidRPr="007732AF">
        <w:rPr>
          <w:rFonts w:eastAsia="Arial"/>
          <w:sz w:val="28"/>
          <w:lang w:val="fr-FR"/>
        </w:rPr>
        <w:t>Garantie - S.A.V. - Délais d'intervention - Disponibilités des pièces détachées</w:t>
      </w:r>
    </w:p>
    <w:p w14:paraId="08144C44" w14:textId="1E96C46C" w:rsidR="007732AF" w:rsidRPr="007732AF" w:rsidRDefault="007732AF" w:rsidP="007732AF">
      <w:pPr>
        <w:pStyle w:val="Titre2"/>
        <w:spacing w:before="120" w:after="0"/>
        <w:ind w:left="278"/>
        <w:rPr>
          <w:rFonts w:eastAsia="Arial"/>
          <w:b w:val="0"/>
          <w:bCs w:val="0"/>
          <w:iCs w:val="0"/>
          <w:color w:val="000000"/>
          <w:sz w:val="24"/>
          <w:lang w:val="fr-FR"/>
        </w:rPr>
      </w:pPr>
      <w:r w:rsidRPr="0072639C">
        <w:rPr>
          <w:rFonts w:eastAsia="Arial"/>
          <w:i w:val="0"/>
          <w:color w:val="000000"/>
          <w:sz w:val="24"/>
          <w:lang w:val="fr-FR"/>
        </w:rPr>
        <w:t xml:space="preserve">7.1 - </w:t>
      </w:r>
      <w:r w:rsidRPr="0072639C">
        <w:rPr>
          <w:rFonts w:eastAsia="Arial"/>
          <w:i w:val="0"/>
          <w:color w:val="000000"/>
          <w:sz w:val="24"/>
          <w:szCs w:val="24"/>
          <w:lang w:val="fr-FR"/>
        </w:rPr>
        <w:t>Délai de garantie</w:t>
      </w:r>
    </w:p>
    <w:p w14:paraId="03A40A1F" w14:textId="52C132AB" w:rsidR="007732AF" w:rsidRDefault="0072639C" w:rsidP="0072639C">
      <w:pPr>
        <w:pStyle w:val="ParagrapheIndent1"/>
        <w:spacing w:before="120" w:after="240"/>
        <w:ind w:left="284"/>
        <w:jc w:val="both"/>
        <w:rPr>
          <w:color w:val="000000"/>
          <w:lang w:val="fr-FR"/>
        </w:rPr>
      </w:pPr>
      <w:r w:rsidRPr="0072639C">
        <w:rPr>
          <w:color w:val="000000"/>
          <w:lang w:val="fr-FR"/>
        </w:rPr>
        <w:t>Le délai de garantie sur lequel s’engage le candidat est de :</w:t>
      </w:r>
    </w:p>
    <w:tbl>
      <w:tblPr>
        <w:tblW w:w="0" w:type="auto"/>
        <w:jc w:val="center"/>
        <w:tblLayout w:type="fixed"/>
        <w:tblLook w:val="04A0" w:firstRow="1" w:lastRow="0" w:firstColumn="1" w:lastColumn="0" w:noHBand="0" w:noVBand="1"/>
      </w:tblPr>
      <w:tblGrid>
        <w:gridCol w:w="737"/>
        <w:gridCol w:w="4536"/>
        <w:gridCol w:w="2552"/>
      </w:tblGrid>
      <w:tr w:rsidR="0072639C" w14:paraId="6A09E074" w14:textId="77777777" w:rsidTr="0072639C">
        <w:trPr>
          <w:trHeight w:val="292"/>
          <w:jc w:val="center"/>
        </w:trPr>
        <w:tc>
          <w:tcPr>
            <w:tcW w:w="73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1B2FA4E" w14:textId="77777777" w:rsidR="0072639C" w:rsidRDefault="0072639C"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A397979" w14:textId="77777777" w:rsidR="0072639C" w:rsidRDefault="0072639C"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255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9F5E973" w14:textId="02DFE453" w:rsidR="0072639C" w:rsidRDefault="0072639C"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Délai proposé</w:t>
            </w:r>
          </w:p>
        </w:tc>
      </w:tr>
      <w:tr w:rsidR="0072639C" w14:paraId="65D3816F" w14:textId="77777777" w:rsidTr="0072639C">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87BD07"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02</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6BAFAE" w14:textId="7829FCEC"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 xml:space="preserve">Évaporateur </w:t>
            </w:r>
            <w:r w:rsidR="001054AF">
              <w:rPr>
                <w:rFonts w:ascii="Arial" w:eastAsia="Arial" w:hAnsi="Arial" w:cs="Arial"/>
                <w:color w:val="000000"/>
                <w:sz w:val="20"/>
                <w:lang w:val="fr-FR"/>
              </w:rPr>
              <w:t xml:space="preserve">rotatif </w:t>
            </w:r>
            <w:r>
              <w:rPr>
                <w:rFonts w:ascii="Arial" w:eastAsia="Arial" w:hAnsi="Arial" w:cs="Arial"/>
                <w:color w:val="000000"/>
                <w:sz w:val="20"/>
                <w:lang w:val="fr-FR"/>
              </w:rPr>
              <w:t>pilote</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C3F5CAF" w14:textId="6D808199" w:rsidR="0072639C" w:rsidRDefault="0072639C" w:rsidP="0072639C">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1F79B134" w14:textId="77777777" w:rsidTr="0072639C">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1973AF"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03</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780426" w14:textId="7DA19386"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Lyophilisateur</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443FE25" w14:textId="607201D7" w:rsidR="0072639C" w:rsidRDefault="0072639C" w:rsidP="0072639C">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1F3592A2" w14:textId="77777777" w:rsidTr="0072639C">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8FD09D"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04</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42DDC5" w14:textId="7954E16F"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solvant sous pression</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2429407" w14:textId="10BD7970" w:rsidR="0072639C" w:rsidRDefault="0072639C" w:rsidP="0072639C">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2AC726D0" w14:textId="77777777" w:rsidTr="0072639C">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470C45"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05</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AE8E7A" w14:textId="23C75D00"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partage centrifuge</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09CCF3D" w14:textId="4FE8797B" w:rsidR="0072639C" w:rsidRDefault="0072639C" w:rsidP="0072639C">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72639C" w14:paraId="4C37E584" w14:textId="77777777" w:rsidTr="0072639C">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28B043" w14:textId="77777777" w:rsidR="0072639C" w:rsidRDefault="0072639C" w:rsidP="0072639C">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06</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FEC4BE" w14:textId="00560E42" w:rsidR="0072639C" w:rsidRDefault="0072639C" w:rsidP="0072639C">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Réacteur micro-ondes</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CCE9506" w14:textId="24893B94" w:rsidR="0072639C" w:rsidRDefault="0072639C" w:rsidP="0072639C">
            <w:pPr>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0D63E632" w14:textId="29F9C7F5" w:rsidR="0072639C" w:rsidRDefault="0072639C" w:rsidP="00E7542E">
      <w:pPr>
        <w:spacing w:before="240"/>
        <w:ind w:left="284"/>
        <w:rPr>
          <w:rFonts w:ascii="Arial" w:hAnsi="Arial" w:cs="Arial"/>
          <w:b/>
          <w:bCs/>
          <w:sz w:val="20"/>
          <w:szCs w:val="20"/>
          <w:lang w:val="fr-FR"/>
        </w:rPr>
      </w:pPr>
      <w:r w:rsidRPr="0072639C">
        <w:rPr>
          <w:rFonts w:ascii="Arial" w:hAnsi="Arial" w:cs="Arial"/>
          <w:sz w:val="20"/>
          <w:szCs w:val="20"/>
          <w:lang w:val="fr-FR"/>
        </w:rPr>
        <w:t xml:space="preserve">Le délai minimum de la garantie qui doit être proposé est de </w:t>
      </w:r>
      <w:r w:rsidRPr="0072639C">
        <w:rPr>
          <w:rFonts w:ascii="Arial" w:hAnsi="Arial" w:cs="Arial"/>
          <w:b/>
          <w:bCs/>
          <w:sz w:val="20"/>
          <w:szCs w:val="20"/>
          <w:lang w:val="fr-FR"/>
        </w:rPr>
        <w:t>12 mois.</w:t>
      </w:r>
    </w:p>
    <w:p w14:paraId="549810BC" w14:textId="63FEEECD" w:rsidR="0072639C" w:rsidRPr="007732AF" w:rsidRDefault="0072639C" w:rsidP="0072639C">
      <w:pPr>
        <w:pStyle w:val="Titre2"/>
        <w:spacing w:before="240" w:after="0"/>
        <w:ind w:left="278"/>
        <w:rPr>
          <w:rFonts w:eastAsia="Arial"/>
          <w:b w:val="0"/>
          <w:bCs w:val="0"/>
          <w:iCs w:val="0"/>
          <w:color w:val="000000"/>
          <w:sz w:val="24"/>
          <w:lang w:val="fr-FR"/>
        </w:rPr>
      </w:pPr>
      <w:r w:rsidRPr="0072639C">
        <w:rPr>
          <w:rFonts w:eastAsia="Arial"/>
          <w:i w:val="0"/>
          <w:color w:val="000000"/>
          <w:sz w:val="24"/>
          <w:lang w:val="fr-FR"/>
        </w:rPr>
        <w:t xml:space="preserve">7.2 - </w:t>
      </w:r>
      <w:r w:rsidRPr="0072639C">
        <w:rPr>
          <w:rFonts w:eastAsia="Arial"/>
          <w:i w:val="0"/>
          <w:color w:val="000000"/>
          <w:sz w:val="24"/>
          <w:szCs w:val="24"/>
          <w:lang w:val="fr-FR"/>
        </w:rPr>
        <w:t>S.A.V. - Délais d'intervention sur site</w:t>
      </w:r>
    </w:p>
    <w:p w14:paraId="1E9977ED" w14:textId="77777777" w:rsidR="0072639C" w:rsidRPr="0072639C" w:rsidRDefault="0072639C" w:rsidP="0072639C">
      <w:pPr>
        <w:spacing w:before="120"/>
        <w:ind w:left="284"/>
        <w:rPr>
          <w:rFonts w:ascii="Arial" w:hAnsi="Arial" w:cs="Arial"/>
          <w:sz w:val="20"/>
          <w:szCs w:val="20"/>
          <w:lang w:val="fr-FR"/>
        </w:rPr>
      </w:pPr>
      <w:r w:rsidRPr="0072639C">
        <w:rPr>
          <w:rFonts w:ascii="Arial" w:hAnsi="Arial" w:cs="Arial"/>
          <w:sz w:val="20"/>
          <w:szCs w:val="20"/>
          <w:lang w:val="fr-FR"/>
        </w:rPr>
        <w:t>Dans le cadre du Service Après-Vente, les délais d'intervention sur lesquels s’engagent le candidat sont de :</w:t>
      </w:r>
    </w:p>
    <w:p w14:paraId="009A7666" w14:textId="225B4670" w:rsidR="0072639C" w:rsidRPr="0072639C" w:rsidRDefault="0072639C" w:rsidP="0072639C">
      <w:pPr>
        <w:numPr>
          <w:ilvl w:val="0"/>
          <w:numId w:val="2"/>
        </w:numPr>
        <w:tabs>
          <w:tab w:val="left" w:pos="851"/>
        </w:tabs>
        <w:spacing w:before="240"/>
        <w:ind w:left="851" w:hanging="284"/>
        <w:rPr>
          <w:rFonts w:ascii="Arial" w:hAnsi="Arial" w:cs="Arial"/>
          <w:sz w:val="20"/>
          <w:szCs w:val="20"/>
          <w:lang w:val="fr-FR"/>
        </w:rPr>
      </w:pPr>
      <w:r w:rsidRPr="0072639C">
        <w:rPr>
          <w:rFonts w:ascii="Arial" w:hAnsi="Arial" w:cs="Arial"/>
          <w:sz w:val="20"/>
          <w:szCs w:val="20"/>
          <w:lang w:val="fr-FR"/>
        </w:rPr>
        <w:t>Temps de réponse par téléphone : ............................................. heures.</w:t>
      </w:r>
    </w:p>
    <w:p w14:paraId="40BCDC7B" w14:textId="7C3B0C83" w:rsidR="0072639C" w:rsidRPr="0072639C" w:rsidRDefault="0072639C" w:rsidP="0072639C">
      <w:pPr>
        <w:numPr>
          <w:ilvl w:val="0"/>
          <w:numId w:val="2"/>
        </w:numPr>
        <w:tabs>
          <w:tab w:val="left" w:pos="851"/>
        </w:tabs>
        <w:spacing w:before="240"/>
        <w:ind w:left="851" w:hanging="284"/>
        <w:rPr>
          <w:rFonts w:ascii="Arial" w:hAnsi="Arial" w:cs="Arial"/>
          <w:sz w:val="20"/>
          <w:szCs w:val="20"/>
          <w:lang w:val="fr-FR"/>
        </w:rPr>
      </w:pPr>
      <w:r w:rsidRPr="0072639C">
        <w:rPr>
          <w:rFonts w:ascii="Arial" w:hAnsi="Arial" w:cs="Arial"/>
          <w:sz w:val="20"/>
          <w:szCs w:val="20"/>
          <w:lang w:val="fr-FR"/>
        </w:rPr>
        <w:t>Intervention à distance (si possible via internet) : ....................... heures.</w:t>
      </w:r>
    </w:p>
    <w:p w14:paraId="4626331B" w14:textId="005BEBF7" w:rsidR="0072639C" w:rsidRPr="0072639C" w:rsidRDefault="0072639C" w:rsidP="0072639C">
      <w:pPr>
        <w:numPr>
          <w:ilvl w:val="0"/>
          <w:numId w:val="2"/>
        </w:numPr>
        <w:tabs>
          <w:tab w:val="left" w:pos="851"/>
        </w:tabs>
        <w:spacing w:before="240"/>
        <w:ind w:left="851" w:hanging="284"/>
        <w:rPr>
          <w:rFonts w:ascii="Arial" w:hAnsi="Arial" w:cs="Arial"/>
          <w:sz w:val="20"/>
          <w:szCs w:val="20"/>
          <w:lang w:val="fr-FR"/>
        </w:rPr>
      </w:pPr>
      <w:r w:rsidRPr="0072639C">
        <w:rPr>
          <w:rFonts w:ascii="Arial" w:hAnsi="Arial" w:cs="Arial"/>
          <w:sz w:val="20"/>
          <w:szCs w:val="20"/>
          <w:lang w:val="fr-FR"/>
        </w:rPr>
        <w:t>Intervention sur site : .............................. heures ou ................... jours.</w:t>
      </w:r>
    </w:p>
    <w:p w14:paraId="76AC92D2" w14:textId="34C1CF3C" w:rsidR="0072639C" w:rsidRPr="007732AF" w:rsidRDefault="0072639C" w:rsidP="0072639C">
      <w:pPr>
        <w:pStyle w:val="Titre2"/>
        <w:spacing w:before="240" w:after="0"/>
        <w:ind w:left="278"/>
        <w:rPr>
          <w:rFonts w:eastAsia="Arial"/>
          <w:b w:val="0"/>
          <w:bCs w:val="0"/>
          <w:iCs w:val="0"/>
          <w:color w:val="000000"/>
          <w:sz w:val="24"/>
          <w:lang w:val="fr-FR"/>
        </w:rPr>
      </w:pPr>
      <w:r w:rsidRPr="0072639C">
        <w:rPr>
          <w:rFonts w:eastAsia="Arial"/>
          <w:i w:val="0"/>
          <w:color w:val="000000"/>
          <w:sz w:val="24"/>
          <w:lang w:val="fr-FR"/>
        </w:rPr>
        <w:t>7.</w:t>
      </w:r>
      <w:r>
        <w:rPr>
          <w:rFonts w:eastAsia="Arial"/>
          <w:i w:val="0"/>
          <w:color w:val="000000"/>
          <w:sz w:val="24"/>
          <w:lang w:val="fr-FR"/>
        </w:rPr>
        <w:t>3</w:t>
      </w:r>
      <w:r w:rsidRPr="0072639C">
        <w:rPr>
          <w:rFonts w:eastAsia="Arial"/>
          <w:i w:val="0"/>
          <w:color w:val="000000"/>
          <w:sz w:val="24"/>
          <w:lang w:val="fr-FR"/>
        </w:rPr>
        <w:t xml:space="preserve"> - </w:t>
      </w:r>
      <w:r w:rsidRPr="0072639C">
        <w:rPr>
          <w:rFonts w:eastAsia="Arial"/>
          <w:i w:val="0"/>
          <w:color w:val="000000"/>
          <w:sz w:val="24"/>
          <w:szCs w:val="24"/>
          <w:lang w:val="fr-FR"/>
        </w:rPr>
        <w:t>Disponibilité des pièces détachées et consommables</w:t>
      </w:r>
    </w:p>
    <w:p w14:paraId="49D8052A" w14:textId="77777777" w:rsidR="0072639C" w:rsidRDefault="0072639C" w:rsidP="00E7542E">
      <w:pPr>
        <w:spacing w:before="120" w:after="240"/>
        <w:ind w:left="284"/>
        <w:rPr>
          <w:rFonts w:ascii="Arial" w:hAnsi="Arial" w:cs="Arial"/>
          <w:sz w:val="20"/>
          <w:szCs w:val="20"/>
          <w:lang w:val="fr-FR"/>
        </w:rPr>
      </w:pPr>
      <w:r w:rsidRPr="0072639C">
        <w:rPr>
          <w:rFonts w:ascii="Arial" w:hAnsi="Arial" w:cs="Arial"/>
          <w:sz w:val="20"/>
          <w:szCs w:val="20"/>
          <w:lang w:val="fr-FR"/>
        </w:rPr>
        <w:t>La durée de disponibilité des pièces détachées et des consommables sur lequel s’engage le candidat, est de</w:t>
      </w:r>
      <w:r>
        <w:rPr>
          <w:rFonts w:ascii="Arial" w:hAnsi="Arial" w:cs="Arial"/>
          <w:sz w:val="20"/>
          <w:szCs w:val="20"/>
          <w:lang w:val="fr-FR"/>
        </w:rPr>
        <w:t xml:space="preserve"> :</w:t>
      </w:r>
      <w:r w:rsidRPr="0072639C">
        <w:rPr>
          <w:rFonts w:ascii="Arial" w:hAnsi="Arial" w:cs="Arial"/>
          <w:sz w:val="20"/>
          <w:szCs w:val="20"/>
          <w:lang w:val="fr-FR"/>
        </w:rPr>
        <w:t xml:space="preserve"> </w:t>
      </w:r>
    </w:p>
    <w:tbl>
      <w:tblPr>
        <w:tblW w:w="0" w:type="auto"/>
        <w:jc w:val="center"/>
        <w:tblLayout w:type="fixed"/>
        <w:tblLook w:val="04A0" w:firstRow="1" w:lastRow="0" w:firstColumn="1" w:lastColumn="0" w:noHBand="0" w:noVBand="1"/>
      </w:tblPr>
      <w:tblGrid>
        <w:gridCol w:w="737"/>
        <w:gridCol w:w="4536"/>
        <w:gridCol w:w="2552"/>
      </w:tblGrid>
      <w:tr w:rsidR="00E7542E" w14:paraId="4ADE5A37" w14:textId="77777777" w:rsidTr="003E2FF9">
        <w:trPr>
          <w:trHeight w:val="292"/>
          <w:jc w:val="center"/>
        </w:trPr>
        <w:tc>
          <w:tcPr>
            <w:tcW w:w="73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C0C8EDD" w14:textId="77777777"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45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8D16D15" w14:textId="77777777"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255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528C55" w14:textId="4CF5AAF0"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Durée proposée</w:t>
            </w:r>
          </w:p>
        </w:tc>
      </w:tr>
      <w:tr w:rsidR="00E7542E" w14:paraId="3BA4E541" w14:textId="77777777" w:rsidTr="003E2FF9">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37D8CE" w14:textId="77777777"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02</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853519" w14:textId="014D488B" w:rsidR="00E7542E" w:rsidRDefault="00E7542E" w:rsidP="003E2FF9">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 xml:space="preserve">Évaporateur </w:t>
            </w:r>
            <w:r w:rsidR="001054AF">
              <w:rPr>
                <w:rFonts w:ascii="Arial" w:eastAsia="Arial" w:hAnsi="Arial" w:cs="Arial"/>
                <w:color w:val="000000"/>
                <w:sz w:val="20"/>
                <w:lang w:val="fr-FR"/>
              </w:rPr>
              <w:t xml:space="preserve">rotatif </w:t>
            </w:r>
            <w:r>
              <w:rPr>
                <w:rFonts w:ascii="Arial" w:eastAsia="Arial" w:hAnsi="Arial" w:cs="Arial"/>
                <w:color w:val="000000"/>
                <w:sz w:val="20"/>
                <w:lang w:val="fr-FR"/>
              </w:rPr>
              <w:t>pilote</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D52C6E5" w14:textId="77777777" w:rsidR="00E7542E" w:rsidRDefault="00E7542E" w:rsidP="003E2FF9">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E7542E" w14:paraId="400AA241" w14:textId="77777777" w:rsidTr="003E2FF9">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FBD2F1" w14:textId="77777777"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03</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D849B5" w14:textId="77777777" w:rsidR="00E7542E" w:rsidRDefault="00E7542E" w:rsidP="003E2FF9">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Lyophilisateur</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6907CA6" w14:textId="77777777" w:rsidR="00E7542E" w:rsidRDefault="00E7542E" w:rsidP="003E2FF9">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E7542E" w14:paraId="270BBBE6" w14:textId="77777777" w:rsidTr="003E2FF9">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FF690F" w14:textId="77777777"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04</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6E4F4C" w14:textId="77777777" w:rsidR="00E7542E" w:rsidRDefault="00E7542E" w:rsidP="003E2FF9">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solvant sous pression</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1E4F159" w14:textId="77777777" w:rsidR="00E7542E" w:rsidRDefault="00E7542E" w:rsidP="003E2FF9">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E7542E" w14:paraId="24D82659" w14:textId="77777777" w:rsidTr="003E2FF9">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3434DC" w14:textId="77777777"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05</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DC8847" w14:textId="77777777" w:rsidR="00E7542E" w:rsidRDefault="00E7542E" w:rsidP="003E2FF9">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Extracteur partage centrifuge</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864FA04" w14:textId="77777777" w:rsidR="00E7542E" w:rsidRDefault="00E7542E" w:rsidP="003E2FF9">
            <w:pPr>
              <w:jc w:val="center"/>
              <w:rPr>
                <w:rFonts w:ascii="Arial" w:eastAsia="Arial" w:hAnsi="Arial" w:cs="Arial"/>
                <w:color w:val="000000"/>
                <w:sz w:val="20"/>
                <w:lang w:val="fr-FR"/>
              </w:rPr>
            </w:pPr>
            <w:r>
              <w:rPr>
                <w:rFonts w:ascii="Arial" w:eastAsia="Arial" w:hAnsi="Arial" w:cs="Arial"/>
                <w:color w:val="000000"/>
                <w:sz w:val="20"/>
                <w:lang w:val="fr-FR"/>
              </w:rPr>
              <w:t>……………………………..</w:t>
            </w:r>
          </w:p>
        </w:tc>
      </w:tr>
      <w:tr w:rsidR="00E7542E" w14:paraId="5E2A9A88" w14:textId="77777777" w:rsidTr="003E2FF9">
        <w:trPr>
          <w:trHeight w:val="346"/>
          <w:jc w:val="center"/>
        </w:trPr>
        <w:tc>
          <w:tcPr>
            <w:tcW w:w="7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43F555" w14:textId="77777777" w:rsidR="00E7542E" w:rsidRDefault="00E7542E" w:rsidP="003E2FF9">
            <w:pPr>
              <w:spacing w:before="120" w:after="120"/>
              <w:jc w:val="center"/>
              <w:rPr>
                <w:rFonts w:ascii="Arial" w:eastAsia="Arial" w:hAnsi="Arial" w:cs="Arial"/>
                <w:color w:val="000000"/>
                <w:sz w:val="20"/>
                <w:lang w:val="fr-FR"/>
              </w:rPr>
            </w:pPr>
            <w:r>
              <w:rPr>
                <w:rFonts w:ascii="Arial" w:eastAsia="Arial" w:hAnsi="Arial" w:cs="Arial"/>
                <w:color w:val="000000"/>
                <w:sz w:val="20"/>
                <w:lang w:val="fr-FR"/>
              </w:rPr>
              <w:t>06</w:t>
            </w:r>
          </w:p>
        </w:tc>
        <w:tc>
          <w:tcPr>
            <w:tcW w:w="45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277EEB" w14:textId="77777777" w:rsidR="00E7542E" w:rsidRDefault="00E7542E" w:rsidP="003E2FF9">
            <w:pPr>
              <w:spacing w:before="120" w:after="120"/>
              <w:ind w:left="80" w:right="80"/>
              <w:rPr>
                <w:rFonts w:ascii="Arial" w:eastAsia="Arial" w:hAnsi="Arial" w:cs="Arial"/>
                <w:color w:val="000000"/>
                <w:sz w:val="20"/>
                <w:lang w:val="fr-FR"/>
              </w:rPr>
            </w:pPr>
            <w:r>
              <w:rPr>
                <w:rFonts w:ascii="Arial" w:eastAsia="Arial" w:hAnsi="Arial" w:cs="Arial"/>
                <w:color w:val="000000"/>
                <w:sz w:val="20"/>
                <w:lang w:val="fr-FR"/>
              </w:rPr>
              <w:t>Réacteur micro-ondes</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33CCA52" w14:textId="77777777" w:rsidR="00E7542E" w:rsidRDefault="00E7542E" w:rsidP="003E2FF9">
            <w:pPr>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138DE305" w14:textId="77777777" w:rsidR="00E7542E" w:rsidRDefault="0072639C" w:rsidP="00E7542E">
      <w:pPr>
        <w:spacing w:before="240"/>
        <w:ind w:left="284"/>
        <w:rPr>
          <w:rFonts w:ascii="Arial" w:hAnsi="Arial" w:cs="Arial"/>
          <w:sz w:val="20"/>
          <w:szCs w:val="20"/>
          <w:lang w:val="fr-FR"/>
        </w:rPr>
        <w:sectPr w:rsidR="00E7542E" w:rsidSect="009421E8">
          <w:pgSz w:w="11900" w:h="16840"/>
          <w:pgMar w:top="567" w:right="851" w:bottom="567" w:left="851" w:header="567" w:footer="567" w:gutter="0"/>
          <w:cols w:space="708"/>
        </w:sectPr>
      </w:pPr>
      <w:r w:rsidRPr="0072639C">
        <w:rPr>
          <w:rFonts w:ascii="Arial" w:hAnsi="Arial" w:cs="Arial"/>
          <w:sz w:val="20"/>
          <w:szCs w:val="20"/>
          <w:lang w:val="fr-FR"/>
        </w:rPr>
        <w:t xml:space="preserve">La durée minimum qui doit être proposé est de </w:t>
      </w:r>
      <w:r w:rsidRPr="0072639C">
        <w:rPr>
          <w:rFonts w:ascii="Arial" w:hAnsi="Arial" w:cs="Arial"/>
          <w:b/>
          <w:bCs/>
          <w:sz w:val="20"/>
          <w:szCs w:val="20"/>
          <w:lang w:val="fr-FR"/>
        </w:rPr>
        <w:t>5 ans</w:t>
      </w:r>
      <w:r w:rsidRPr="0072639C">
        <w:rPr>
          <w:rFonts w:ascii="Arial" w:hAnsi="Arial" w:cs="Arial"/>
          <w:sz w:val="20"/>
          <w:szCs w:val="20"/>
          <w:lang w:val="fr-FR"/>
        </w:rPr>
        <w:t>.</w:t>
      </w:r>
    </w:p>
    <w:p w14:paraId="1188B26E" w14:textId="2276E2EF" w:rsidR="003127E2" w:rsidRPr="009421E8" w:rsidRDefault="007732AF" w:rsidP="00E7542E">
      <w:pPr>
        <w:pStyle w:val="Titre1"/>
        <w:shd w:val="clear" w:color="545250" w:fill="auto"/>
        <w:spacing w:after="0"/>
        <w:rPr>
          <w:rFonts w:eastAsia="Arial"/>
          <w:sz w:val="28"/>
          <w:lang w:val="fr-FR"/>
        </w:rPr>
      </w:pPr>
      <w:r w:rsidRPr="00E7542E">
        <w:rPr>
          <w:rFonts w:eastAsia="Arial"/>
          <w:sz w:val="28"/>
          <w:lang w:val="fr-FR"/>
        </w:rPr>
        <w:lastRenderedPageBreak/>
        <w:t>8</w:t>
      </w:r>
      <w:r w:rsidR="00E7542E" w:rsidRPr="00E7542E">
        <w:rPr>
          <w:rFonts w:eastAsia="Arial"/>
          <w:sz w:val="28"/>
          <w:lang w:val="fr-FR"/>
        </w:rPr>
        <w:t xml:space="preserve"> - Paiement</w:t>
      </w:r>
      <w:bookmarkEnd w:id="21"/>
    </w:p>
    <w:p w14:paraId="4431E7AC" w14:textId="77777777" w:rsidR="003127E2" w:rsidRDefault="00E7542E">
      <w:pPr>
        <w:spacing w:line="60" w:lineRule="exact"/>
        <w:rPr>
          <w:sz w:val="6"/>
        </w:rPr>
      </w:pPr>
      <w:r>
        <w:t xml:space="preserve"> </w:t>
      </w:r>
    </w:p>
    <w:p w14:paraId="499196CA" w14:textId="77777777" w:rsidR="003127E2" w:rsidRDefault="00E7542E">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1528D09" w14:textId="77777777" w:rsidR="003127E2" w:rsidRDefault="003127E2" w:rsidP="00E7542E">
      <w:pPr>
        <w:pStyle w:val="ParagrapheIndent1"/>
        <w:spacing w:line="230" w:lineRule="exact"/>
        <w:jc w:val="center"/>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E7542E" w14:paraId="6A560D53"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CCD05D"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628A08" w14:textId="77777777" w:rsidR="00E7542E" w:rsidRDefault="00E7542E" w:rsidP="00822F57">
            <w:pPr>
              <w:pStyle w:val="saisieClientCel"/>
              <w:rPr>
                <w:rFonts w:ascii="Arial" w:eastAsia="Arial" w:hAnsi="Arial" w:cs="Arial"/>
                <w:color w:val="000000"/>
                <w:lang w:val="fr-FR"/>
              </w:rPr>
            </w:pPr>
          </w:p>
        </w:tc>
      </w:tr>
      <w:tr w:rsidR="00E7542E" w14:paraId="7ADAA2E5"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4A20BE"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D6C89A" w14:textId="77777777" w:rsidR="00E7542E" w:rsidRDefault="00E7542E" w:rsidP="00822F57">
            <w:pPr>
              <w:pStyle w:val="saisieClientCel"/>
              <w:rPr>
                <w:rFonts w:ascii="Arial" w:eastAsia="Arial" w:hAnsi="Arial" w:cs="Arial"/>
                <w:color w:val="000000"/>
                <w:lang w:val="fr-FR"/>
              </w:rPr>
            </w:pPr>
          </w:p>
        </w:tc>
      </w:tr>
      <w:tr w:rsidR="00E7542E" w14:paraId="50074A34"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83223"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9847CD" w14:textId="77777777" w:rsidR="00E7542E" w:rsidRDefault="00E7542E" w:rsidP="00822F57">
            <w:pPr>
              <w:pStyle w:val="saisieClientCel"/>
              <w:rPr>
                <w:rFonts w:ascii="Arial" w:eastAsia="Arial" w:hAnsi="Arial" w:cs="Arial"/>
                <w:color w:val="000000"/>
                <w:lang w:val="fr-FR"/>
              </w:rPr>
            </w:pPr>
          </w:p>
        </w:tc>
      </w:tr>
      <w:tr w:rsidR="00E7542E" w14:paraId="0724AA76"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B698B6"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0D6691" w14:textId="77777777" w:rsidR="00E7542E" w:rsidRDefault="00E7542E" w:rsidP="00822F57">
            <w:pPr>
              <w:pStyle w:val="saisieClientCel"/>
              <w:rPr>
                <w:rFonts w:ascii="Arial" w:eastAsia="Arial" w:hAnsi="Arial" w:cs="Arial"/>
                <w:color w:val="000000"/>
                <w:lang w:val="fr-FR"/>
              </w:rPr>
            </w:pPr>
          </w:p>
        </w:tc>
      </w:tr>
      <w:tr w:rsidR="00E7542E" w14:paraId="07872791"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AC25FE"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3A52CB" w14:textId="77777777" w:rsidR="00E7542E" w:rsidRDefault="00E7542E" w:rsidP="00822F57">
            <w:pPr>
              <w:pStyle w:val="saisieClientCel"/>
              <w:rPr>
                <w:rFonts w:ascii="Arial" w:eastAsia="Arial" w:hAnsi="Arial" w:cs="Arial"/>
                <w:color w:val="000000"/>
                <w:lang w:val="fr-FR"/>
              </w:rPr>
            </w:pPr>
          </w:p>
        </w:tc>
      </w:tr>
      <w:tr w:rsidR="00E7542E" w14:paraId="6E4A644E"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0595DA"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52C487" w14:textId="77777777" w:rsidR="00E7542E" w:rsidRDefault="00E7542E" w:rsidP="00822F57">
            <w:pPr>
              <w:pStyle w:val="saisieClientCel"/>
              <w:rPr>
                <w:rFonts w:ascii="Arial" w:eastAsia="Arial" w:hAnsi="Arial" w:cs="Arial"/>
                <w:color w:val="000000"/>
                <w:lang w:val="fr-FR"/>
              </w:rPr>
            </w:pPr>
          </w:p>
        </w:tc>
      </w:tr>
      <w:tr w:rsidR="00E7542E" w14:paraId="67F1E239"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F6E871"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40044D" w14:textId="77777777" w:rsidR="00E7542E" w:rsidRDefault="00E7542E" w:rsidP="00822F57">
            <w:pPr>
              <w:pStyle w:val="saisieClientCel"/>
              <w:rPr>
                <w:rFonts w:ascii="Arial" w:eastAsia="Arial" w:hAnsi="Arial" w:cs="Arial"/>
                <w:color w:val="000000"/>
                <w:lang w:val="fr-FR"/>
              </w:rPr>
            </w:pPr>
          </w:p>
        </w:tc>
      </w:tr>
      <w:tr w:rsidR="00E7542E" w14:paraId="39607ED9"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80A642"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770DFC" w14:textId="77777777" w:rsidR="00E7542E" w:rsidRDefault="00E7542E" w:rsidP="00822F57">
            <w:pPr>
              <w:pStyle w:val="saisieClientCel"/>
              <w:rPr>
                <w:rFonts w:ascii="Arial" w:eastAsia="Arial" w:hAnsi="Arial" w:cs="Arial"/>
                <w:color w:val="000000"/>
                <w:lang w:val="fr-FR"/>
              </w:rPr>
            </w:pPr>
          </w:p>
        </w:tc>
      </w:tr>
      <w:tr w:rsidR="00E7542E" w14:paraId="7364DAEA" w14:textId="77777777" w:rsidTr="00822F5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EF1FE0" w14:textId="77777777" w:rsidR="00E7542E" w:rsidRDefault="00E7542E" w:rsidP="00822F5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A6B470" w14:textId="77777777" w:rsidR="00E7542E" w:rsidRDefault="00E7542E" w:rsidP="00822F57">
            <w:pPr>
              <w:pStyle w:val="saisieClientCel"/>
              <w:rPr>
                <w:rFonts w:ascii="Arial" w:eastAsia="Arial" w:hAnsi="Arial" w:cs="Arial"/>
                <w:color w:val="000000"/>
                <w:lang w:val="fr-FR"/>
              </w:rPr>
            </w:pPr>
          </w:p>
        </w:tc>
      </w:tr>
    </w:tbl>
    <w:p w14:paraId="6E3B891C" w14:textId="77777777" w:rsidR="00E7542E" w:rsidRDefault="00E7542E" w:rsidP="00E7542E">
      <w:pPr>
        <w:rPr>
          <w:lang w:val="fr-FR"/>
        </w:rPr>
      </w:pPr>
    </w:p>
    <w:tbl>
      <w:tblPr>
        <w:tblW w:w="0" w:type="auto"/>
        <w:tblInd w:w="80" w:type="dxa"/>
        <w:tblLayout w:type="fixed"/>
        <w:tblLook w:val="04A0" w:firstRow="1" w:lastRow="0" w:firstColumn="1" w:lastColumn="0" w:noHBand="0" w:noVBand="1"/>
      </w:tblPr>
      <w:tblGrid>
        <w:gridCol w:w="2460"/>
        <w:gridCol w:w="7140"/>
      </w:tblGrid>
      <w:tr w:rsidR="00E7542E" w14:paraId="7FBF32B8" w14:textId="77777777" w:rsidTr="00B525B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56CE0D" w14:textId="77777777" w:rsidR="00E7542E" w:rsidRDefault="00E7542E" w:rsidP="00B525B6">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BCF5E" w14:textId="77777777" w:rsidR="00E7542E" w:rsidRDefault="00E7542E" w:rsidP="00B525B6">
            <w:pPr>
              <w:pStyle w:val="saisieClientCel"/>
              <w:rPr>
                <w:rFonts w:ascii="Arial" w:eastAsia="Arial" w:hAnsi="Arial" w:cs="Arial"/>
                <w:color w:val="000000"/>
                <w:lang w:val="fr-FR"/>
              </w:rPr>
            </w:pPr>
          </w:p>
        </w:tc>
      </w:tr>
      <w:tr w:rsidR="00E7542E" w14:paraId="0F5F5D20" w14:textId="77777777" w:rsidTr="00B525B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09BA6C" w14:textId="77777777" w:rsidR="00E7542E" w:rsidRDefault="00E7542E" w:rsidP="00B525B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41AB8F" w14:textId="77777777" w:rsidR="00E7542E" w:rsidRDefault="00E7542E" w:rsidP="00B525B6">
            <w:pPr>
              <w:pStyle w:val="saisieClientCel"/>
              <w:rPr>
                <w:rFonts w:ascii="Arial" w:eastAsia="Arial" w:hAnsi="Arial" w:cs="Arial"/>
                <w:color w:val="000000"/>
                <w:lang w:val="fr-FR"/>
              </w:rPr>
            </w:pPr>
          </w:p>
        </w:tc>
      </w:tr>
      <w:tr w:rsidR="00E7542E" w14:paraId="3261A364" w14:textId="77777777" w:rsidTr="00B525B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8455BD" w14:textId="77777777" w:rsidR="00E7542E" w:rsidRDefault="00E7542E" w:rsidP="00B525B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DA0794" w14:textId="77777777" w:rsidR="00E7542E" w:rsidRDefault="00E7542E" w:rsidP="00B525B6">
            <w:pPr>
              <w:pStyle w:val="saisieClientCel"/>
              <w:rPr>
                <w:rFonts w:ascii="Arial" w:eastAsia="Arial" w:hAnsi="Arial" w:cs="Arial"/>
                <w:color w:val="000000"/>
                <w:lang w:val="fr-FR"/>
              </w:rPr>
            </w:pPr>
          </w:p>
        </w:tc>
      </w:tr>
      <w:tr w:rsidR="00E7542E" w14:paraId="09255E0D" w14:textId="77777777" w:rsidTr="00B525B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C5F902" w14:textId="77777777" w:rsidR="00E7542E" w:rsidRDefault="00E7542E" w:rsidP="00B525B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EEBF15" w14:textId="77777777" w:rsidR="00E7542E" w:rsidRDefault="00E7542E" w:rsidP="00B525B6">
            <w:pPr>
              <w:pStyle w:val="saisieClientCel"/>
              <w:rPr>
                <w:rFonts w:ascii="Arial" w:eastAsia="Arial" w:hAnsi="Arial" w:cs="Arial"/>
                <w:color w:val="000000"/>
                <w:lang w:val="fr-FR"/>
              </w:rPr>
            </w:pPr>
          </w:p>
        </w:tc>
      </w:tr>
      <w:tr w:rsidR="003127E2" w14:paraId="039F1B9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AA812D"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2A7A36" w14:textId="77777777" w:rsidR="003127E2" w:rsidRDefault="003127E2">
            <w:pPr>
              <w:pStyle w:val="saisieClientCel"/>
              <w:rPr>
                <w:rFonts w:ascii="Arial" w:eastAsia="Arial" w:hAnsi="Arial" w:cs="Arial"/>
                <w:color w:val="000000"/>
                <w:lang w:val="fr-FR"/>
              </w:rPr>
            </w:pPr>
          </w:p>
        </w:tc>
      </w:tr>
      <w:tr w:rsidR="003127E2" w14:paraId="0FD549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F275FB"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4D6E8" w14:textId="77777777" w:rsidR="003127E2" w:rsidRDefault="003127E2">
            <w:pPr>
              <w:pStyle w:val="saisieClientCel"/>
              <w:rPr>
                <w:rFonts w:ascii="Arial" w:eastAsia="Arial" w:hAnsi="Arial" w:cs="Arial"/>
                <w:color w:val="000000"/>
                <w:lang w:val="fr-FR"/>
              </w:rPr>
            </w:pPr>
          </w:p>
        </w:tc>
      </w:tr>
      <w:tr w:rsidR="003127E2" w14:paraId="6DD95C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5EE3EA"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A4A18" w14:textId="77777777" w:rsidR="003127E2" w:rsidRDefault="003127E2">
            <w:pPr>
              <w:pStyle w:val="saisieClientCel"/>
              <w:rPr>
                <w:rFonts w:ascii="Arial" w:eastAsia="Arial" w:hAnsi="Arial" w:cs="Arial"/>
                <w:color w:val="000000"/>
                <w:lang w:val="fr-FR"/>
              </w:rPr>
            </w:pPr>
          </w:p>
        </w:tc>
      </w:tr>
      <w:tr w:rsidR="003127E2" w14:paraId="08F1CF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BE75EA"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BE5C91" w14:textId="77777777" w:rsidR="003127E2" w:rsidRDefault="003127E2">
            <w:pPr>
              <w:pStyle w:val="saisieClientCel"/>
              <w:rPr>
                <w:rFonts w:ascii="Arial" w:eastAsia="Arial" w:hAnsi="Arial" w:cs="Arial"/>
                <w:color w:val="000000"/>
                <w:lang w:val="fr-FR"/>
              </w:rPr>
            </w:pPr>
          </w:p>
        </w:tc>
      </w:tr>
      <w:tr w:rsidR="003127E2" w14:paraId="53A30A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C10D8F" w14:textId="77777777" w:rsidR="003127E2" w:rsidRDefault="00E754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31F579" w14:textId="77777777" w:rsidR="003127E2" w:rsidRDefault="003127E2">
            <w:pPr>
              <w:pStyle w:val="saisieClientCel"/>
              <w:rPr>
                <w:rFonts w:ascii="Arial" w:eastAsia="Arial" w:hAnsi="Arial" w:cs="Arial"/>
                <w:color w:val="000000"/>
                <w:lang w:val="fr-FR"/>
              </w:rPr>
            </w:pPr>
          </w:p>
        </w:tc>
      </w:tr>
    </w:tbl>
    <w:p w14:paraId="30D9D810" w14:textId="77777777" w:rsidR="003127E2" w:rsidRDefault="00E7542E">
      <w:pPr>
        <w:spacing w:after="20" w:line="240" w:lineRule="exact"/>
      </w:pPr>
      <w:r>
        <w:t xml:space="preserve"> </w:t>
      </w:r>
    </w:p>
    <w:p w14:paraId="3042A0CD" w14:textId="77777777" w:rsidR="003127E2" w:rsidRDefault="00E7542E">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71F9ACA" w14:textId="77777777" w:rsidR="003127E2" w:rsidRDefault="003127E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127E2" w14:paraId="02AAE826" w14:textId="77777777">
        <w:trPr>
          <w:trHeight w:val="202"/>
        </w:trPr>
        <w:tc>
          <w:tcPr>
            <w:tcW w:w="240" w:type="dxa"/>
            <w:tcMar>
              <w:top w:w="0" w:type="dxa"/>
              <w:left w:w="0" w:type="dxa"/>
              <w:bottom w:w="0" w:type="dxa"/>
              <w:right w:w="0" w:type="dxa"/>
            </w:tcMar>
          </w:tcPr>
          <w:p w14:paraId="6281E157" w14:textId="026AFECE" w:rsidR="003127E2" w:rsidRDefault="00C133ED">
            <w:pPr>
              <w:rPr>
                <w:sz w:val="2"/>
              </w:rPr>
            </w:pPr>
            <w:r>
              <w:rPr>
                <w:noProof/>
              </w:rPr>
              <w:drawing>
                <wp:inline distT="0" distB="0" distL="0" distR="0" wp14:anchorId="7D55FEA0" wp14:editId="77012811">
                  <wp:extent cx="152400" cy="152400"/>
                  <wp:effectExtent l="0" t="0" r="0" b="0"/>
                  <wp:docPr id="1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AEBC05" w14:textId="77777777" w:rsidR="003127E2" w:rsidRDefault="003127E2">
            <w:pPr>
              <w:rPr>
                <w:sz w:val="2"/>
              </w:rPr>
            </w:pPr>
          </w:p>
        </w:tc>
        <w:tc>
          <w:tcPr>
            <w:tcW w:w="9180" w:type="dxa"/>
            <w:tcMar>
              <w:top w:w="0" w:type="dxa"/>
              <w:left w:w="0" w:type="dxa"/>
              <w:bottom w:w="0" w:type="dxa"/>
              <w:right w:w="0" w:type="dxa"/>
            </w:tcMar>
          </w:tcPr>
          <w:p w14:paraId="696FD77E" w14:textId="77777777" w:rsidR="003127E2" w:rsidRDefault="00E7542E">
            <w:pPr>
              <w:pStyle w:val="ParagrapheIndent1"/>
              <w:jc w:val="both"/>
              <w:rPr>
                <w:color w:val="000000"/>
                <w:lang w:val="fr-FR"/>
              </w:rPr>
            </w:pPr>
            <w:r>
              <w:rPr>
                <w:color w:val="000000"/>
                <w:lang w:val="fr-FR"/>
              </w:rPr>
              <w:t>un compte unique ouvert au nom du mandataire ;</w:t>
            </w:r>
          </w:p>
        </w:tc>
      </w:tr>
    </w:tbl>
    <w:p w14:paraId="7198B871" w14:textId="77777777" w:rsidR="003127E2" w:rsidRDefault="00E754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27E2" w14:paraId="72C014E4" w14:textId="77777777">
        <w:trPr>
          <w:trHeight w:val="202"/>
        </w:trPr>
        <w:tc>
          <w:tcPr>
            <w:tcW w:w="240" w:type="dxa"/>
            <w:tcMar>
              <w:top w:w="0" w:type="dxa"/>
              <w:left w:w="0" w:type="dxa"/>
              <w:bottom w:w="0" w:type="dxa"/>
              <w:right w:w="0" w:type="dxa"/>
            </w:tcMar>
          </w:tcPr>
          <w:p w14:paraId="0AE8C190" w14:textId="32447C09" w:rsidR="003127E2" w:rsidRDefault="00C133ED">
            <w:pPr>
              <w:rPr>
                <w:sz w:val="2"/>
              </w:rPr>
            </w:pPr>
            <w:r>
              <w:rPr>
                <w:noProof/>
              </w:rPr>
              <w:drawing>
                <wp:inline distT="0" distB="0" distL="0" distR="0" wp14:anchorId="67164951" wp14:editId="6A2BED88">
                  <wp:extent cx="152400" cy="152400"/>
                  <wp:effectExtent l="0" t="0" r="0" b="0"/>
                  <wp:docPr id="1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567B1F" w14:textId="77777777" w:rsidR="003127E2" w:rsidRDefault="003127E2">
            <w:pPr>
              <w:rPr>
                <w:sz w:val="2"/>
              </w:rPr>
            </w:pPr>
          </w:p>
        </w:tc>
        <w:tc>
          <w:tcPr>
            <w:tcW w:w="9180" w:type="dxa"/>
            <w:vMerge w:val="restart"/>
            <w:tcMar>
              <w:top w:w="0" w:type="dxa"/>
              <w:left w:w="0" w:type="dxa"/>
              <w:bottom w:w="0" w:type="dxa"/>
              <w:right w:w="0" w:type="dxa"/>
            </w:tcMar>
          </w:tcPr>
          <w:p w14:paraId="76BE0483" w14:textId="77777777" w:rsidR="003127E2" w:rsidRDefault="00E7542E">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3127E2" w14:paraId="60D36818" w14:textId="77777777">
        <w:trPr>
          <w:trHeight w:val="166"/>
        </w:trPr>
        <w:tc>
          <w:tcPr>
            <w:tcW w:w="240" w:type="dxa"/>
            <w:tcMar>
              <w:top w:w="0" w:type="dxa"/>
              <w:left w:w="0" w:type="dxa"/>
              <w:bottom w:w="0" w:type="dxa"/>
              <w:right w:w="0" w:type="dxa"/>
            </w:tcMar>
          </w:tcPr>
          <w:p w14:paraId="4DEE600B" w14:textId="77777777" w:rsidR="003127E2" w:rsidRDefault="003127E2">
            <w:pPr>
              <w:rPr>
                <w:sz w:val="2"/>
              </w:rPr>
            </w:pPr>
          </w:p>
        </w:tc>
        <w:tc>
          <w:tcPr>
            <w:tcW w:w="200" w:type="dxa"/>
            <w:tcMar>
              <w:top w:w="0" w:type="dxa"/>
              <w:left w:w="0" w:type="dxa"/>
              <w:bottom w:w="0" w:type="dxa"/>
              <w:right w:w="0" w:type="dxa"/>
            </w:tcMar>
          </w:tcPr>
          <w:p w14:paraId="4CE77185" w14:textId="77777777" w:rsidR="003127E2" w:rsidRDefault="003127E2">
            <w:pPr>
              <w:rPr>
                <w:sz w:val="2"/>
              </w:rPr>
            </w:pPr>
          </w:p>
        </w:tc>
        <w:tc>
          <w:tcPr>
            <w:tcW w:w="9180" w:type="dxa"/>
            <w:vMerge/>
            <w:tcMar>
              <w:top w:w="0" w:type="dxa"/>
              <w:left w:w="0" w:type="dxa"/>
              <w:bottom w:w="0" w:type="dxa"/>
              <w:right w:w="0" w:type="dxa"/>
            </w:tcMar>
          </w:tcPr>
          <w:p w14:paraId="65FAC7E4" w14:textId="77777777" w:rsidR="003127E2" w:rsidRDefault="003127E2"/>
        </w:tc>
      </w:tr>
    </w:tbl>
    <w:p w14:paraId="294D3AA2" w14:textId="77777777" w:rsidR="003127E2" w:rsidRDefault="003127E2">
      <w:pPr>
        <w:pStyle w:val="ParagrapheIndent1"/>
        <w:spacing w:line="230" w:lineRule="exact"/>
        <w:jc w:val="both"/>
        <w:rPr>
          <w:color w:val="000000"/>
          <w:lang w:val="fr-FR"/>
        </w:rPr>
      </w:pPr>
    </w:p>
    <w:p w14:paraId="12CF317F" w14:textId="77777777" w:rsidR="003127E2" w:rsidRDefault="00E7542E">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1AA840B" w14:textId="24E5DA97" w:rsidR="003127E2" w:rsidRPr="009421E8" w:rsidRDefault="007732AF" w:rsidP="008A0C7C">
      <w:pPr>
        <w:pStyle w:val="Titre1"/>
        <w:shd w:val="clear" w:color="545250" w:fill="auto"/>
        <w:spacing w:before="360" w:after="0"/>
        <w:rPr>
          <w:rFonts w:eastAsia="Arial"/>
          <w:sz w:val="28"/>
          <w:lang w:val="fr-FR"/>
        </w:rPr>
      </w:pPr>
      <w:bookmarkStart w:id="22" w:name="ArtL1_AE-3-A9"/>
      <w:bookmarkStart w:id="23" w:name="_Toc203573351"/>
      <w:bookmarkEnd w:id="22"/>
      <w:r>
        <w:rPr>
          <w:rFonts w:eastAsia="Arial"/>
          <w:sz w:val="28"/>
          <w:lang w:val="fr-FR"/>
        </w:rPr>
        <w:t>9</w:t>
      </w:r>
      <w:r w:rsidR="00E7542E" w:rsidRPr="009421E8">
        <w:rPr>
          <w:rFonts w:eastAsia="Arial"/>
          <w:sz w:val="28"/>
          <w:lang w:val="fr-FR"/>
        </w:rPr>
        <w:t xml:space="preserve"> - Avance</w:t>
      </w:r>
      <w:bookmarkEnd w:id="23"/>
    </w:p>
    <w:p w14:paraId="75986898" w14:textId="77777777" w:rsidR="003127E2" w:rsidRDefault="00E7542E">
      <w:pPr>
        <w:spacing w:line="60" w:lineRule="exact"/>
        <w:rPr>
          <w:sz w:val="6"/>
        </w:rPr>
      </w:pPr>
      <w:r>
        <w:t xml:space="preserve"> </w:t>
      </w:r>
    </w:p>
    <w:p w14:paraId="72F17DCF" w14:textId="77777777" w:rsidR="003127E2" w:rsidRDefault="00E7542E">
      <w:pPr>
        <w:pStyle w:val="ParagrapheIndent1"/>
        <w:spacing w:line="230" w:lineRule="exact"/>
        <w:jc w:val="both"/>
        <w:rPr>
          <w:color w:val="000000"/>
          <w:lang w:val="fr-FR"/>
        </w:rPr>
      </w:pPr>
      <w:r>
        <w:rPr>
          <w:color w:val="000000"/>
          <w:lang w:val="fr-FR"/>
        </w:rPr>
        <w:t>Le candidat renonce au bénéfice de l'avance (cocher la case correspondante) :</w:t>
      </w:r>
    </w:p>
    <w:p w14:paraId="3574724C" w14:textId="77777777" w:rsidR="003127E2" w:rsidRDefault="003127E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127E2" w14:paraId="2125F12E" w14:textId="77777777">
        <w:trPr>
          <w:trHeight w:val="202"/>
        </w:trPr>
        <w:tc>
          <w:tcPr>
            <w:tcW w:w="240" w:type="dxa"/>
            <w:tcMar>
              <w:top w:w="0" w:type="dxa"/>
              <w:left w:w="0" w:type="dxa"/>
              <w:bottom w:w="0" w:type="dxa"/>
              <w:right w:w="0" w:type="dxa"/>
            </w:tcMar>
          </w:tcPr>
          <w:p w14:paraId="4F51B070" w14:textId="04706F50" w:rsidR="003127E2" w:rsidRDefault="00C133ED">
            <w:pPr>
              <w:rPr>
                <w:sz w:val="2"/>
              </w:rPr>
            </w:pPr>
            <w:r>
              <w:rPr>
                <w:noProof/>
              </w:rPr>
              <w:drawing>
                <wp:inline distT="0" distB="0" distL="0" distR="0" wp14:anchorId="5D0798BE" wp14:editId="6AB6DE06">
                  <wp:extent cx="152400" cy="152400"/>
                  <wp:effectExtent l="0" t="0" r="0" b="0"/>
                  <wp:docPr id="1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EAA8EF" w14:textId="77777777" w:rsidR="003127E2" w:rsidRDefault="003127E2">
            <w:pPr>
              <w:rPr>
                <w:sz w:val="2"/>
              </w:rPr>
            </w:pPr>
          </w:p>
        </w:tc>
        <w:tc>
          <w:tcPr>
            <w:tcW w:w="9180" w:type="dxa"/>
            <w:tcMar>
              <w:top w:w="0" w:type="dxa"/>
              <w:left w:w="0" w:type="dxa"/>
              <w:bottom w:w="0" w:type="dxa"/>
              <w:right w:w="0" w:type="dxa"/>
            </w:tcMar>
          </w:tcPr>
          <w:p w14:paraId="445F900C" w14:textId="77777777" w:rsidR="003127E2" w:rsidRDefault="00E7542E">
            <w:pPr>
              <w:pStyle w:val="ParagrapheIndent1"/>
              <w:jc w:val="both"/>
              <w:rPr>
                <w:color w:val="000000"/>
                <w:lang w:val="fr-FR"/>
              </w:rPr>
            </w:pPr>
            <w:r>
              <w:rPr>
                <w:color w:val="000000"/>
                <w:lang w:val="fr-FR"/>
              </w:rPr>
              <w:t>NON</w:t>
            </w:r>
          </w:p>
        </w:tc>
      </w:tr>
    </w:tbl>
    <w:p w14:paraId="47A23CDD" w14:textId="77777777" w:rsidR="003127E2" w:rsidRDefault="00E754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27E2" w14:paraId="4534D37D" w14:textId="77777777">
        <w:trPr>
          <w:trHeight w:val="202"/>
        </w:trPr>
        <w:tc>
          <w:tcPr>
            <w:tcW w:w="240" w:type="dxa"/>
            <w:tcMar>
              <w:top w:w="0" w:type="dxa"/>
              <w:left w:w="0" w:type="dxa"/>
              <w:bottom w:w="0" w:type="dxa"/>
              <w:right w:w="0" w:type="dxa"/>
            </w:tcMar>
          </w:tcPr>
          <w:p w14:paraId="3605CB3E" w14:textId="644C3262" w:rsidR="003127E2" w:rsidRDefault="00C133ED">
            <w:pPr>
              <w:rPr>
                <w:sz w:val="2"/>
              </w:rPr>
            </w:pPr>
            <w:r>
              <w:rPr>
                <w:noProof/>
              </w:rPr>
              <w:drawing>
                <wp:inline distT="0" distB="0" distL="0" distR="0" wp14:anchorId="077B9595" wp14:editId="72027B97">
                  <wp:extent cx="152400" cy="152400"/>
                  <wp:effectExtent l="0" t="0" r="0" b="0"/>
                  <wp:docPr id="1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52E504" w14:textId="77777777" w:rsidR="003127E2" w:rsidRDefault="003127E2">
            <w:pPr>
              <w:rPr>
                <w:sz w:val="2"/>
              </w:rPr>
            </w:pPr>
          </w:p>
        </w:tc>
        <w:tc>
          <w:tcPr>
            <w:tcW w:w="9180" w:type="dxa"/>
            <w:tcMar>
              <w:top w:w="0" w:type="dxa"/>
              <w:left w:w="0" w:type="dxa"/>
              <w:bottom w:w="0" w:type="dxa"/>
              <w:right w:w="0" w:type="dxa"/>
            </w:tcMar>
          </w:tcPr>
          <w:p w14:paraId="6228759C" w14:textId="77777777" w:rsidR="003127E2" w:rsidRDefault="00E7542E">
            <w:pPr>
              <w:pStyle w:val="ParagrapheIndent1"/>
              <w:jc w:val="both"/>
              <w:rPr>
                <w:color w:val="000000"/>
                <w:lang w:val="fr-FR"/>
              </w:rPr>
            </w:pPr>
            <w:r>
              <w:rPr>
                <w:color w:val="000000"/>
                <w:lang w:val="fr-FR"/>
              </w:rPr>
              <w:t>OUI</w:t>
            </w:r>
          </w:p>
        </w:tc>
      </w:tr>
    </w:tbl>
    <w:p w14:paraId="10C8FFA3" w14:textId="77777777" w:rsidR="00E7542E" w:rsidRDefault="00E7542E" w:rsidP="00E7542E">
      <w:pPr>
        <w:pStyle w:val="ParagrapheIndent1"/>
        <w:spacing w:before="1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7933DEFA" w14:textId="77777777" w:rsidR="00E7542E" w:rsidRPr="00E7542E" w:rsidRDefault="00E7542E" w:rsidP="00E7542E">
      <w:pPr>
        <w:rPr>
          <w:lang w:val="fr-FR"/>
        </w:rPr>
        <w:sectPr w:rsidR="00E7542E" w:rsidRPr="00E7542E" w:rsidSect="009421E8">
          <w:footerReference w:type="default" r:id="rId24"/>
          <w:pgSz w:w="11900" w:h="16840"/>
          <w:pgMar w:top="567" w:right="851" w:bottom="567" w:left="851" w:header="567" w:footer="567" w:gutter="0"/>
          <w:cols w:space="708"/>
        </w:sectPr>
      </w:pPr>
    </w:p>
    <w:p w14:paraId="686CDABD" w14:textId="67397826" w:rsidR="003127E2" w:rsidRPr="009421E8" w:rsidRDefault="007732AF" w:rsidP="00E7542E">
      <w:pPr>
        <w:pStyle w:val="Titre1"/>
        <w:shd w:val="clear" w:color="545250" w:fill="auto"/>
        <w:spacing w:after="0"/>
        <w:rPr>
          <w:rFonts w:eastAsia="Arial"/>
          <w:sz w:val="28"/>
          <w:lang w:val="fr-FR"/>
        </w:rPr>
      </w:pPr>
      <w:bookmarkStart w:id="24" w:name="ArtL1_AE-3-A11"/>
      <w:bookmarkStart w:id="25" w:name="_Toc203573352"/>
      <w:bookmarkEnd w:id="24"/>
      <w:r>
        <w:rPr>
          <w:rFonts w:eastAsia="Arial"/>
          <w:sz w:val="28"/>
          <w:lang w:val="fr-FR"/>
        </w:rPr>
        <w:lastRenderedPageBreak/>
        <w:t>10</w:t>
      </w:r>
      <w:r w:rsidR="00E7542E" w:rsidRPr="009421E8">
        <w:rPr>
          <w:rFonts w:eastAsia="Arial"/>
          <w:sz w:val="28"/>
          <w:lang w:val="fr-FR"/>
        </w:rPr>
        <w:t xml:space="preserve"> - Nomenclatures</w:t>
      </w:r>
      <w:bookmarkEnd w:id="25"/>
    </w:p>
    <w:p w14:paraId="33107E0C" w14:textId="77777777" w:rsidR="003127E2" w:rsidRDefault="00E7542E">
      <w:pPr>
        <w:spacing w:line="60" w:lineRule="exact"/>
        <w:rPr>
          <w:sz w:val="6"/>
        </w:rPr>
      </w:pPr>
      <w:r>
        <w:t xml:space="preserve"> </w:t>
      </w:r>
    </w:p>
    <w:p w14:paraId="1AC04FBA" w14:textId="77777777" w:rsidR="003127E2" w:rsidRDefault="00E7542E">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5EBF6357" w14:textId="77777777" w:rsidR="003127E2" w:rsidRDefault="003127E2">
      <w:pPr>
        <w:pStyle w:val="ParagrapheIndent1"/>
        <w:spacing w:line="230" w:lineRule="exact"/>
        <w:jc w:val="both"/>
        <w:rPr>
          <w:color w:val="000000"/>
          <w:lang w:val="fr-FR"/>
        </w:rPr>
      </w:pPr>
    </w:p>
    <w:tbl>
      <w:tblPr>
        <w:tblW w:w="0" w:type="auto"/>
        <w:jc w:val="center"/>
        <w:tblLayout w:type="fixed"/>
        <w:tblLook w:val="04A0" w:firstRow="1" w:lastRow="0" w:firstColumn="1" w:lastColumn="0" w:noHBand="0" w:noVBand="1"/>
      </w:tblPr>
      <w:tblGrid>
        <w:gridCol w:w="1800"/>
        <w:gridCol w:w="7800"/>
      </w:tblGrid>
      <w:tr w:rsidR="003127E2" w14:paraId="7415791D" w14:textId="77777777" w:rsidTr="00870C6A">
        <w:trPr>
          <w:trHeight w:val="454"/>
          <w:jc w:val="center"/>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52F976" w14:textId="77777777" w:rsidR="003127E2" w:rsidRDefault="00E7542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39238B" w14:textId="77777777" w:rsidR="003127E2" w:rsidRDefault="00E7542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3127E2" w14:paraId="465DDBA0" w14:textId="77777777" w:rsidTr="00870C6A">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D443C5" w14:textId="77777777" w:rsidR="003127E2" w:rsidRDefault="00E7542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42931100-2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38CEAF" w14:textId="77777777" w:rsidR="003127E2" w:rsidRDefault="00E7542E">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Centrifugeuse de laboratoire et accessoires</w:t>
            </w:r>
          </w:p>
        </w:tc>
      </w:tr>
      <w:tr w:rsidR="003127E2" w14:paraId="0FE1F55D" w14:textId="77777777" w:rsidTr="00870C6A">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BF70FA" w14:textId="77777777" w:rsidR="003127E2" w:rsidRDefault="00E7542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42931140-4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5DF737" w14:textId="77777777" w:rsidR="003127E2" w:rsidRDefault="00E7542E">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Équipement rotatif pour centrifugeuses</w:t>
            </w:r>
          </w:p>
        </w:tc>
      </w:tr>
      <w:tr w:rsidR="003127E2" w14:paraId="1DCCD72E" w14:textId="77777777" w:rsidTr="00870C6A">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8EB857" w14:textId="77777777" w:rsidR="003127E2" w:rsidRDefault="00E7542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31640000-4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2CD5B" w14:textId="06E71ED5" w:rsidR="003127E2" w:rsidRDefault="00E7542E">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Machines et appareils à usage spécifique</w:t>
            </w:r>
          </w:p>
        </w:tc>
      </w:tr>
      <w:tr w:rsidR="00CF7608" w14:paraId="0F9D34BE" w14:textId="77777777" w:rsidTr="00870C6A">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0F47E" w14:textId="6A22602A" w:rsidR="00CF7608" w:rsidRDefault="00CF7608" w:rsidP="00CF7608">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39711362-4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F03E93" w14:textId="43D024DE" w:rsidR="00CF7608" w:rsidRDefault="00CF7608" w:rsidP="00CF7608">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Fours à micro-ondes</w:t>
            </w:r>
          </w:p>
        </w:tc>
      </w:tr>
    </w:tbl>
    <w:p w14:paraId="3BD286B1" w14:textId="0D08BC6A" w:rsidR="003127E2" w:rsidRPr="009421E8" w:rsidRDefault="00E7542E" w:rsidP="008A0C7C">
      <w:pPr>
        <w:pStyle w:val="Titre1"/>
        <w:shd w:val="clear" w:color="545250" w:fill="auto"/>
        <w:spacing w:before="360" w:after="0"/>
        <w:rPr>
          <w:rFonts w:eastAsia="Arial"/>
          <w:sz w:val="28"/>
          <w:lang w:val="fr-FR"/>
        </w:rPr>
      </w:pPr>
      <w:bookmarkStart w:id="26" w:name="ArtL1_AE-3-A14"/>
      <w:bookmarkStart w:id="27" w:name="_Toc203573353"/>
      <w:bookmarkEnd w:id="26"/>
      <w:r w:rsidRPr="009421E8">
        <w:rPr>
          <w:rFonts w:eastAsia="Arial"/>
          <w:sz w:val="28"/>
          <w:lang w:val="fr-FR"/>
        </w:rPr>
        <w:t>1</w:t>
      </w:r>
      <w:r w:rsidR="007732AF">
        <w:rPr>
          <w:rFonts w:eastAsia="Arial"/>
          <w:sz w:val="28"/>
          <w:lang w:val="fr-FR"/>
        </w:rPr>
        <w:t>1</w:t>
      </w:r>
      <w:r w:rsidRPr="009421E8">
        <w:rPr>
          <w:rFonts w:eastAsia="Arial"/>
          <w:sz w:val="28"/>
          <w:lang w:val="fr-FR"/>
        </w:rPr>
        <w:t xml:space="preserve"> - Signature</w:t>
      </w:r>
      <w:bookmarkEnd w:id="27"/>
    </w:p>
    <w:p w14:paraId="2D276BCA" w14:textId="77777777" w:rsidR="003127E2" w:rsidRDefault="003127E2">
      <w:pPr>
        <w:pStyle w:val="ParagrapheIndent1"/>
        <w:spacing w:line="230" w:lineRule="exact"/>
        <w:jc w:val="both"/>
        <w:rPr>
          <w:color w:val="000000"/>
          <w:lang w:val="fr-FR"/>
        </w:rPr>
      </w:pPr>
    </w:p>
    <w:p w14:paraId="5C5EF561" w14:textId="77777777" w:rsidR="003127E2" w:rsidRDefault="00E7542E">
      <w:pPr>
        <w:pStyle w:val="ParagrapheIndent1"/>
        <w:spacing w:line="230" w:lineRule="exact"/>
        <w:jc w:val="both"/>
        <w:rPr>
          <w:color w:val="000000"/>
          <w:lang w:val="fr-FR"/>
        </w:rPr>
      </w:pPr>
      <w:r>
        <w:rPr>
          <w:b/>
          <w:color w:val="000000"/>
          <w:u w:val="single"/>
          <w:lang w:val="fr-FR"/>
        </w:rPr>
        <w:t>ENGAGEMENT DU CANDIDAT</w:t>
      </w:r>
    </w:p>
    <w:p w14:paraId="732C6D87" w14:textId="77777777" w:rsidR="003127E2" w:rsidRDefault="00E7542E" w:rsidP="00870C6A">
      <w:pPr>
        <w:pStyle w:val="ParagrapheIndent1"/>
        <w:spacing w:before="120"/>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6FA784D7" w14:textId="77777777" w:rsidR="003127E2" w:rsidRDefault="00E7542E" w:rsidP="00870C6A">
      <w:pPr>
        <w:pStyle w:val="ParagrapheIndent1"/>
        <w:spacing w:before="120"/>
        <w:jc w:val="both"/>
        <w:rPr>
          <w:color w:val="000000"/>
          <w:lang w:val="fr-FR"/>
        </w:rPr>
      </w:pPr>
      <w:r>
        <w:rPr>
          <w:color w:val="000000"/>
          <w:lang w:val="fr-FR"/>
        </w:rPr>
        <w:t>(Ne pas compléter dans le cas d'un dépôt signé électroniquement)</w:t>
      </w:r>
    </w:p>
    <w:p w14:paraId="00416D85" w14:textId="77777777" w:rsidR="003127E2" w:rsidRDefault="00E7542E" w:rsidP="00870C6A">
      <w:pPr>
        <w:pStyle w:val="ParagrapheIndent1"/>
        <w:spacing w:before="120"/>
        <w:jc w:val="both"/>
        <w:rPr>
          <w:color w:val="000000"/>
          <w:lang w:val="fr-FR"/>
        </w:rPr>
      </w:pPr>
      <w:r>
        <w:rPr>
          <w:color w:val="000000"/>
          <w:lang w:val="fr-FR"/>
        </w:rPr>
        <w:t>Fait en un seul original</w:t>
      </w:r>
    </w:p>
    <w:p w14:paraId="241654A7" w14:textId="67ECFC58" w:rsidR="003127E2" w:rsidRDefault="00E7542E" w:rsidP="00870C6A">
      <w:pPr>
        <w:pStyle w:val="style1010"/>
        <w:spacing w:before="120"/>
        <w:ind w:right="20"/>
        <w:jc w:val="center"/>
        <w:rPr>
          <w:color w:val="000000"/>
          <w:lang w:val="fr-FR"/>
        </w:rPr>
      </w:pPr>
      <w:r>
        <w:rPr>
          <w:color w:val="000000"/>
          <w:lang w:val="fr-FR"/>
        </w:rPr>
        <w:t>A .............................................</w:t>
      </w:r>
      <w:r w:rsidR="00870C6A">
        <w:rPr>
          <w:color w:val="000000"/>
          <w:lang w:val="fr-FR"/>
        </w:rPr>
        <w:t>, l</w:t>
      </w:r>
      <w:r>
        <w:rPr>
          <w:color w:val="000000"/>
          <w:lang w:val="fr-FR"/>
        </w:rPr>
        <w:t>e .............................................</w:t>
      </w:r>
    </w:p>
    <w:p w14:paraId="07BA4305" w14:textId="77777777" w:rsidR="003127E2" w:rsidRDefault="003127E2">
      <w:pPr>
        <w:pStyle w:val="style1010"/>
        <w:spacing w:line="230" w:lineRule="exact"/>
        <w:ind w:right="20"/>
        <w:jc w:val="center"/>
        <w:rPr>
          <w:color w:val="000000"/>
          <w:lang w:val="fr-FR"/>
        </w:rPr>
      </w:pPr>
    </w:p>
    <w:p w14:paraId="0FA9BAB6" w14:textId="77777777" w:rsidR="003127E2" w:rsidRDefault="00E7542E">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D6C8BD0" w14:textId="77777777" w:rsidR="003127E2" w:rsidRDefault="003127E2">
      <w:pPr>
        <w:pStyle w:val="style1010"/>
        <w:spacing w:line="230" w:lineRule="exact"/>
        <w:ind w:right="20"/>
        <w:jc w:val="center"/>
        <w:rPr>
          <w:color w:val="000000"/>
          <w:lang w:val="fr-FR"/>
        </w:rPr>
      </w:pPr>
    </w:p>
    <w:p w14:paraId="483CB781" w14:textId="77777777" w:rsidR="003127E2" w:rsidRDefault="003127E2">
      <w:pPr>
        <w:pStyle w:val="style1010"/>
        <w:spacing w:line="230" w:lineRule="exact"/>
        <w:ind w:right="20"/>
        <w:jc w:val="center"/>
        <w:rPr>
          <w:color w:val="000000"/>
          <w:lang w:val="fr-FR"/>
        </w:rPr>
      </w:pPr>
    </w:p>
    <w:p w14:paraId="5C589CF7" w14:textId="77777777" w:rsidR="003127E2" w:rsidRDefault="003127E2">
      <w:pPr>
        <w:pStyle w:val="style1010"/>
        <w:spacing w:line="230" w:lineRule="exact"/>
        <w:ind w:right="20"/>
        <w:jc w:val="center"/>
        <w:rPr>
          <w:color w:val="000000"/>
          <w:lang w:val="fr-FR"/>
        </w:rPr>
      </w:pPr>
    </w:p>
    <w:p w14:paraId="687BC52C" w14:textId="77777777" w:rsidR="00870C6A" w:rsidRDefault="00870C6A">
      <w:pPr>
        <w:pStyle w:val="style1010"/>
        <w:spacing w:line="230" w:lineRule="exact"/>
        <w:ind w:right="20"/>
        <w:jc w:val="center"/>
        <w:rPr>
          <w:color w:val="000000"/>
          <w:lang w:val="fr-FR"/>
        </w:rPr>
      </w:pPr>
    </w:p>
    <w:p w14:paraId="4E8A860C" w14:textId="77777777" w:rsidR="003127E2" w:rsidRDefault="003127E2">
      <w:pPr>
        <w:pStyle w:val="style1010"/>
        <w:spacing w:line="230" w:lineRule="exact"/>
        <w:ind w:right="20"/>
        <w:jc w:val="center"/>
        <w:rPr>
          <w:color w:val="000000"/>
          <w:lang w:val="fr-FR"/>
        </w:rPr>
      </w:pPr>
    </w:p>
    <w:p w14:paraId="33455DCA" w14:textId="77777777" w:rsidR="003127E2" w:rsidRDefault="003127E2">
      <w:pPr>
        <w:pStyle w:val="style1010"/>
        <w:spacing w:line="230" w:lineRule="exact"/>
        <w:ind w:right="20"/>
        <w:jc w:val="center"/>
        <w:rPr>
          <w:color w:val="000000"/>
          <w:lang w:val="fr-FR"/>
        </w:rPr>
      </w:pPr>
    </w:p>
    <w:p w14:paraId="072BE9A6" w14:textId="77777777" w:rsidR="003127E2" w:rsidRDefault="003127E2">
      <w:pPr>
        <w:pStyle w:val="style1010"/>
        <w:spacing w:after="240" w:line="230" w:lineRule="exact"/>
        <w:ind w:right="20"/>
        <w:jc w:val="center"/>
        <w:rPr>
          <w:color w:val="000000"/>
          <w:lang w:val="fr-FR"/>
        </w:rPr>
      </w:pPr>
    </w:p>
    <w:p w14:paraId="3AAF41EC" w14:textId="77777777" w:rsidR="003127E2" w:rsidRDefault="00E7542E">
      <w:pPr>
        <w:pStyle w:val="ParagrapheIndent1"/>
        <w:spacing w:after="240"/>
        <w:jc w:val="both"/>
        <w:rPr>
          <w:b/>
          <w:color w:val="000000"/>
          <w:u w:val="single"/>
          <w:lang w:val="fr-FR"/>
        </w:rPr>
      </w:pPr>
      <w:r>
        <w:rPr>
          <w:b/>
          <w:color w:val="000000"/>
          <w:u w:val="single"/>
          <w:lang w:val="fr-FR"/>
        </w:rPr>
        <w:t>ACCEPTATION DE L'OFFRE PAR LE POUVOIR ADJUDICATEUR</w:t>
      </w:r>
    </w:p>
    <w:p w14:paraId="7080D28C" w14:textId="77777777" w:rsidR="003127E2" w:rsidRDefault="00E7542E" w:rsidP="00870C6A">
      <w:pPr>
        <w:pStyle w:val="ParagrapheIndent1"/>
        <w:jc w:val="both"/>
        <w:rPr>
          <w:color w:val="000000"/>
          <w:lang w:val="fr-FR"/>
        </w:rPr>
      </w:pPr>
      <w:r>
        <w:rPr>
          <w:color w:val="000000"/>
          <w:lang w:val="fr-FR"/>
        </w:rPr>
        <w:t>La présente offre est acceptée pour les prestations spécifiées dans le courrier de notification.</w:t>
      </w:r>
    </w:p>
    <w:p w14:paraId="6EE3A4DD" w14:textId="77777777" w:rsidR="003127E2" w:rsidRDefault="003127E2" w:rsidP="00870C6A">
      <w:pPr>
        <w:pStyle w:val="ParagrapheIndent1"/>
        <w:spacing w:line="230" w:lineRule="exact"/>
        <w:jc w:val="both"/>
        <w:rPr>
          <w:color w:val="000000"/>
          <w:lang w:val="fr-FR"/>
        </w:rPr>
      </w:pPr>
    </w:p>
    <w:p w14:paraId="2E38B2A4" w14:textId="77777777" w:rsidR="003127E2" w:rsidRDefault="00E7542E" w:rsidP="00870C6A">
      <w:pPr>
        <w:pStyle w:val="style1010"/>
        <w:ind w:right="20"/>
        <w:jc w:val="center"/>
        <w:rPr>
          <w:color w:val="000000"/>
          <w:lang w:val="fr-FR"/>
        </w:rPr>
      </w:pPr>
      <w:r>
        <w:rPr>
          <w:color w:val="000000"/>
          <w:lang w:val="fr-FR"/>
        </w:rPr>
        <w:t>A Reims,</w:t>
      </w:r>
    </w:p>
    <w:p w14:paraId="5029F6E6" w14:textId="77777777" w:rsidR="003127E2" w:rsidRDefault="003127E2" w:rsidP="00870C6A">
      <w:pPr>
        <w:spacing w:line="240" w:lineRule="exact"/>
      </w:pPr>
    </w:p>
    <w:p w14:paraId="031C50C5" w14:textId="77777777" w:rsidR="003127E2" w:rsidRDefault="00E7542E">
      <w:pPr>
        <w:pStyle w:val="style1010"/>
        <w:ind w:right="20"/>
        <w:jc w:val="center"/>
        <w:rPr>
          <w:color w:val="000000"/>
          <w:lang w:val="fr-FR"/>
        </w:rPr>
      </w:pPr>
      <w:r>
        <w:rPr>
          <w:color w:val="000000"/>
          <w:lang w:val="fr-FR"/>
        </w:rPr>
        <w:t>Signature du représentant du pouvoir adjudicateur</w:t>
      </w:r>
    </w:p>
    <w:p w14:paraId="44E6C6E6" w14:textId="77777777" w:rsidR="00870C6A" w:rsidRDefault="00870C6A">
      <w:pPr>
        <w:pStyle w:val="style1010"/>
        <w:ind w:right="20"/>
        <w:jc w:val="center"/>
        <w:rPr>
          <w:color w:val="000000"/>
          <w:lang w:val="fr-FR"/>
        </w:rPr>
      </w:pPr>
    </w:p>
    <w:p w14:paraId="3427DD92" w14:textId="77777777" w:rsidR="00870C6A" w:rsidRDefault="00870C6A">
      <w:pPr>
        <w:pStyle w:val="style1010"/>
        <w:ind w:right="20"/>
        <w:jc w:val="center"/>
        <w:rPr>
          <w:color w:val="000000"/>
          <w:lang w:val="fr-FR"/>
        </w:rPr>
      </w:pPr>
    </w:p>
    <w:p w14:paraId="63B256D7" w14:textId="77777777" w:rsidR="00870C6A" w:rsidRDefault="00870C6A">
      <w:pPr>
        <w:pStyle w:val="style1010"/>
        <w:ind w:right="20"/>
        <w:jc w:val="center"/>
        <w:rPr>
          <w:color w:val="000000"/>
          <w:lang w:val="fr-FR"/>
        </w:rPr>
      </w:pPr>
    </w:p>
    <w:p w14:paraId="70533BDA" w14:textId="77777777" w:rsidR="003127E2" w:rsidRPr="00870C6A" w:rsidRDefault="00E7542E" w:rsidP="00870C6A">
      <w:pPr>
        <w:pStyle w:val="ParagrapheIndent1"/>
        <w:spacing w:line="230" w:lineRule="exact"/>
        <w:jc w:val="right"/>
        <w:rPr>
          <w:color w:val="000000"/>
          <w:szCs w:val="20"/>
          <w:lang w:val="fr-FR"/>
        </w:rPr>
      </w:pPr>
      <w:r w:rsidRPr="00870C6A">
        <w:rPr>
          <w:color w:val="000000"/>
          <w:szCs w:val="20"/>
          <w:lang w:val="fr-FR"/>
        </w:rPr>
        <w:t>Le président de l'université</w:t>
      </w:r>
    </w:p>
    <w:p w14:paraId="69F24FD4" w14:textId="7021AC2A" w:rsidR="003127E2" w:rsidRPr="00870C6A" w:rsidRDefault="00E7542E" w:rsidP="00870C6A">
      <w:pPr>
        <w:pStyle w:val="ParagrapheIndent1"/>
        <w:spacing w:line="230" w:lineRule="exact"/>
        <w:jc w:val="right"/>
        <w:rPr>
          <w:color w:val="000000"/>
          <w:szCs w:val="20"/>
          <w:lang w:val="fr-FR"/>
        </w:rPr>
      </w:pPr>
      <w:r w:rsidRPr="00870C6A">
        <w:rPr>
          <w:color w:val="000000"/>
          <w:szCs w:val="20"/>
          <w:lang w:val="fr-FR"/>
        </w:rPr>
        <w:t>de Reims Champagne-Ardenne</w:t>
      </w:r>
    </w:p>
    <w:p w14:paraId="0FED754D" w14:textId="77777777" w:rsidR="003127E2" w:rsidRPr="00870C6A" w:rsidRDefault="00E7542E" w:rsidP="00870C6A">
      <w:pPr>
        <w:pStyle w:val="ParagrapheIndent1"/>
        <w:spacing w:line="230" w:lineRule="exact"/>
        <w:jc w:val="right"/>
        <w:rPr>
          <w:color w:val="000000"/>
          <w:szCs w:val="20"/>
          <w:lang w:val="fr-FR"/>
        </w:rPr>
      </w:pPr>
      <w:r w:rsidRPr="00870C6A">
        <w:rPr>
          <w:color w:val="FFFFFF"/>
          <w:szCs w:val="20"/>
          <w:lang w:val="fr-FR"/>
        </w:rPr>
        <w:t>#signature1#</w:t>
      </w:r>
    </w:p>
    <w:p w14:paraId="04908AE2" w14:textId="372564E2" w:rsidR="00870C6A" w:rsidRPr="00870C6A" w:rsidRDefault="00870C6A" w:rsidP="00870C6A">
      <w:pPr>
        <w:jc w:val="right"/>
        <w:rPr>
          <w:rFonts w:ascii="Arial" w:hAnsi="Arial" w:cs="Arial"/>
          <w:color w:val="FFFFFF" w:themeColor="background1"/>
          <w:sz w:val="20"/>
          <w:szCs w:val="20"/>
          <w:lang w:val="fr-FR"/>
        </w:rPr>
      </w:pPr>
      <w:r w:rsidRPr="00870C6A">
        <w:rPr>
          <w:rFonts w:ascii="Arial" w:hAnsi="Arial" w:cs="Arial"/>
          <w:color w:val="FFFFFF" w:themeColor="background1"/>
          <w:sz w:val="20"/>
          <w:szCs w:val="20"/>
          <w:lang w:val="fr-FR"/>
        </w:rPr>
        <w:t>#signature1#</w:t>
      </w:r>
    </w:p>
    <w:p w14:paraId="6C243DFF" w14:textId="77777777" w:rsidR="00870C6A" w:rsidRPr="00870C6A" w:rsidRDefault="00870C6A" w:rsidP="00870C6A">
      <w:pPr>
        <w:jc w:val="right"/>
        <w:rPr>
          <w:rFonts w:ascii="Arial" w:hAnsi="Arial" w:cs="Arial"/>
          <w:sz w:val="20"/>
          <w:szCs w:val="20"/>
          <w:lang w:val="fr-FR"/>
        </w:rPr>
      </w:pPr>
    </w:p>
    <w:p w14:paraId="44CEC6AA" w14:textId="77777777" w:rsidR="00870C6A" w:rsidRPr="00870C6A" w:rsidRDefault="00E7542E" w:rsidP="00870C6A">
      <w:pPr>
        <w:pStyle w:val="ParagrapheIndent1"/>
        <w:spacing w:line="230" w:lineRule="exact"/>
        <w:jc w:val="right"/>
        <w:rPr>
          <w:color w:val="000000"/>
          <w:szCs w:val="20"/>
          <w:lang w:val="fr-FR"/>
        </w:rPr>
      </w:pPr>
      <w:r w:rsidRPr="00870C6A">
        <w:rPr>
          <w:color w:val="000000"/>
          <w:szCs w:val="20"/>
          <w:lang w:val="fr-FR"/>
        </w:rPr>
        <w:t>Christophe CLÉMENT</w:t>
      </w:r>
    </w:p>
    <w:p w14:paraId="3172D182" w14:textId="77777777" w:rsidR="00870C6A" w:rsidRPr="00870C6A" w:rsidRDefault="00870C6A" w:rsidP="00870C6A">
      <w:pPr>
        <w:jc w:val="right"/>
        <w:rPr>
          <w:rFonts w:ascii="Arial" w:hAnsi="Arial" w:cs="Arial"/>
          <w:sz w:val="20"/>
          <w:szCs w:val="20"/>
          <w:lang w:val="fr-FR"/>
        </w:rPr>
        <w:sectPr w:rsidR="00870C6A" w:rsidRPr="00870C6A" w:rsidSect="009421E8">
          <w:footerReference w:type="default" r:id="rId25"/>
          <w:pgSz w:w="11900" w:h="16840"/>
          <w:pgMar w:top="567" w:right="851" w:bottom="567" w:left="851" w:header="567" w:footer="567" w:gutter="0"/>
          <w:cols w:space="708"/>
        </w:sectPr>
      </w:pPr>
    </w:p>
    <w:p w14:paraId="61441CC9" w14:textId="77777777" w:rsidR="003127E2" w:rsidRDefault="00E7542E">
      <w:pPr>
        <w:pStyle w:val="ParagrapheIndent1"/>
        <w:spacing w:line="230" w:lineRule="exact"/>
        <w:jc w:val="both"/>
        <w:rPr>
          <w:color w:val="000000"/>
          <w:lang w:val="fr-FR"/>
        </w:rPr>
      </w:pPr>
      <w:r>
        <w:rPr>
          <w:b/>
          <w:color w:val="000000"/>
          <w:u w:val="single"/>
          <w:lang w:val="fr-FR"/>
        </w:rPr>
        <w:lastRenderedPageBreak/>
        <w:t>NANTISSEMENT OU CESSION DE CREANCES</w:t>
      </w:r>
    </w:p>
    <w:p w14:paraId="0D112D07" w14:textId="77777777" w:rsidR="003127E2" w:rsidRDefault="003127E2">
      <w:pPr>
        <w:pStyle w:val="ParagrapheIndent1"/>
        <w:spacing w:line="230" w:lineRule="exact"/>
        <w:jc w:val="both"/>
        <w:rPr>
          <w:color w:val="000000"/>
          <w:lang w:val="fr-FR"/>
        </w:rPr>
      </w:pPr>
    </w:p>
    <w:p w14:paraId="66F92F7F" w14:textId="77777777" w:rsidR="003127E2" w:rsidRDefault="00E7542E">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127E2" w14:paraId="404D6EB7" w14:textId="77777777">
        <w:trPr>
          <w:trHeight w:val="202"/>
        </w:trPr>
        <w:tc>
          <w:tcPr>
            <w:tcW w:w="240" w:type="dxa"/>
            <w:tcMar>
              <w:top w:w="0" w:type="dxa"/>
              <w:left w:w="0" w:type="dxa"/>
              <w:bottom w:w="0" w:type="dxa"/>
              <w:right w:w="0" w:type="dxa"/>
            </w:tcMar>
          </w:tcPr>
          <w:p w14:paraId="009FFFB2" w14:textId="04357D62" w:rsidR="003127E2" w:rsidRDefault="00C133ED">
            <w:pPr>
              <w:rPr>
                <w:sz w:val="2"/>
              </w:rPr>
            </w:pPr>
            <w:r>
              <w:rPr>
                <w:noProof/>
              </w:rPr>
              <w:drawing>
                <wp:inline distT="0" distB="0" distL="0" distR="0" wp14:anchorId="2B261F77" wp14:editId="007784FD">
                  <wp:extent cx="152400" cy="152400"/>
                  <wp:effectExtent l="0" t="0" r="0" b="0"/>
                  <wp:docPr id="1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20FA00" w14:textId="77777777" w:rsidR="003127E2" w:rsidRDefault="003127E2">
            <w:pPr>
              <w:rPr>
                <w:sz w:val="2"/>
              </w:rPr>
            </w:pPr>
          </w:p>
        </w:tc>
        <w:tc>
          <w:tcPr>
            <w:tcW w:w="9180" w:type="dxa"/>
            <w:vMerge w:val="restart"/>
            <w:tcMar>
              <w:top w:w="0" w:type="dxa"/>
              <w:left w:w="0" w:type="dxa"/>
              <w:bottom w:w="0" w:type="dxa"/>
              <w:right w:w="0" w:type="dxa"/>
            </w:tcMar>
          </w:tcPr>
          <w:p w14:paraId="2D239D88" w14:textId="77777777" w:rsidR="003127E2" w:rsidRDefault="00E7542E">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4A5F2CFB" w14:textId="77777777" w:rsidR="003127E2" w:rsidRDefault="00E754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27E2" w14:paraId="7DD2F8A5" w14:textId="77777777">
        <w:trPr>
          <w:trHeight w:val="382"/>
        </w:trPr>
        <w:tc>
          <w:tcPr>
            <w:tcW w:w="240" w:type="dxa"/>
            <w:tcMar>
              <w:top w:w="0" w:type="dxa"/>
              <w:left w:w="0" w:type="dxa"/>
              <w:bottom w:w="0" w:type="dxa"/>
              <w:right w:w="0" w:type="dxa"/>
            </w:tcMar>
          </w:tcPr>
          <w:p w14:paraId="759D363F" w14:textId="77777777" w:rsidR="003127E2" w:rsidRDefault="003127E2">
            <w:pPr>
              <w:rPr>
                <w:sz w:val="2"/>
              </w:rPr>
            </w:pPr>
          </w:p>
        </w:tc>
        <w:tc>
          <w:tcPr>
            <w:tcW w:w="200" w:type="dxa"/>
            <w:tcMar>
              <w:top w:w="0" w:type="dxa"/>
              <w:left w:w="0" w:type="dxa"/>
              <w:bottom w:w="0" w:type="dxa"/>
              <w:right w:w="0" w:type="dxa"/>
            </w:tcMar>
          </w:tcPr>
          <w:p w14:paraId="2B3711F0" w14:textId="77777777" w:rsidR="003127E2" w:rsidRDefault="003127E2">
            <w:pPr>
              <w:rPr>
                <w:sz w:val="2"/>
              </w:rPr>
            </w:pPr>
          </w:p>
        </w:tc>
        <w:tc>
          <w:tcPr>
            <w:tcW w:w="9180" w:type="dxa"/>
            <w:vMerge/>
            <w:tcMar>
              <w:top w:w="0" w:type="dxa"/>
              <w:left w:w="0" w:type="dxa"/>
              <w:bottom w:w="0" w:type="dxa"/>
              <w:right w:w="0" w:type="dxa"/>
            </w:tcMar>
          </w:tcPr>
          <w:p w14:paraId="7AB7F22F" w14:textId="77777777" w:rsidR="003127E2" w:rsidRDefault="003127E2"/>
        </w:tc>
      </w:tr>
    </w:tbl>
    <w:p w14:paraId="2199D0A6" w14:textId="77777777" w:rsidR="003127E2" w:rsidRDefault="00E754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27E2" w14:paraId="07E04A81" w14:textId="77777777">
        <w:trPr>
          <w:trHeight w:val="202"/>
        </w:trPr>
        <w:tc>
          <w:tcPr>
            <w:tcW w:w="240" w:type="dxa"/>
            <w:tcMar>
              <w:top w:w="0" w:type="dxa"/>
              <w:left w:w="0" w:type="dxa"/>
              <w:bottom w:w="0" w:type="dxa"/>
              <w:right w:w="0" w:type="dxa"/>
            </w:tcMar>
          </w:tcPr>
          <w:p w14:paraId="24E629C7" w14:textId="359BF4F8" w:rsidR="003127E2" w:rsidRDefault="00C133ED">
            <w:pPr>
              <w:rPr>
                <w:sz w:val="2"/>
              </w:rPr>
            </w:pPr>
            <w:r>
              <w:rPr>
                <w:noProof/>
              </w:rPr>
              <w:drawing>
                <wp:inline distT="0" distB="0" distL="0" distR="0" wp14:anchorId="7091E3C1" wp14:editId="3728DC66">
                  <wp:extent cx="152400" cy="152400"/>
                  <wp:effectExtent l="0" t="0" r="0" b="0"/>
                  <wp:docPr id="1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DD76FC" w14:textId="77777777" w:rsidR="003127E2" w:rsidRDefault="003127E2">
            <w:pPr>
              <w:rPr>
                <w:sz w:val="2"/>
              </w:rPr>
            </w:pPr>
          </w:p>
        </w:tc>
        <w:tc>
          <w:tcPr>
            <w:tcW w:w="9180" w:type="dxa"/>
            <w:vMerge w:val="restart"/>
            <w:tcMar>
              <w:top w:w="0" w:type="dxa"/>
              <w:left w:w="0" w:type="dxa"/>
              <w:bottom w:w="0" w:type="dxa"/>
              <w:right w:w="0" w:type="dxa"/>
            </w:tcMar>
          </w:tcPr>
          <w:p w14:paraId="472A6428" w14:textId="77777777" w:rsidR="003127E2" w:rsidRDefault="00E7542E">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40513EBA" w14:textId="77777777" w:rsidR="003127E2" w:rsidRDefault="00E754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27E2" w14:paraId="1687D509" w14:textId="77777777">
        <w:trPr>
          <w:trHeight w:val="382"/>
        </w:trPr>
        <w:tc>
          <w:tcPr>
            <w:tcW w:w="240" w:type="dxa"/>
            <w:tcMar>
              <w:top w:w="0" w:type="dxa"/>
              <w:left w:w="0" w:type="dxa"/>
              <w:bottom w:w="0" w:type="dxa"/>
              <w:right w:w="0" w:type="dxa"/>
            </w:tcMar>
          </w:tcPr>
          <w:p w14:paraId="4296DDAD" w14:textId="77777777" w:rsidR="003127E2" w:rsidRDefault="003127E2">
            <w:pPr>
              <w:rPr>
                <w:sz w:val="2"/>
              </w:rPr>
            </w:pPr>
          </w:p>
        </w:tc>
        <w:tc>
          <w:tcPr>
            <w:tcW w:w="200" w:type="dxa"/>
            <w:tcMar>
              <w:top w:w="0" w:type="dxa"/>
              <w:left w:w="0" w:type="dxa"/>
              <w:bottom w:w="0" w:type="dxa"/>
              <w:right w:w="0" w:type="dxa"/>
            </w:tcMar>
          </w:tcPr>
          <w:p w14:paraId="30C31322" w14:textId="77777777" w:rsidR="003127E2" w:rsidRDefault="003127E2">
            <w:pPr>
              <w:rPr>
                <w:sz w:val="2"/>
              </w:rPr>
            </w:pPr>
          </w:p>
        </w:tc>
        <w:tc>
          <w:tcPr>
            <w:tcW w:w="9180" w:type="dxa"/>
            <w:vMerge/>
            <w:tcMar>
              <w:top w:w="0" w:type="dxa"/>
              <w:left w:w="0" w:type="dxa"/>
              <w:bottom w:w="0" w:type="dxa"/>
              <w:right w:w="0" w:type="dxa"/>
            </w:tcMar>
          </w:tcPr>
          <w:p w14:paraId="46C1DEA9" w14:textId="77777777" w:rsidR="003127E2" w:rsidRDefault="003127E2"/>
        </w:tc>
      </w:tr>
    </w:tbl>
    <w:p w14:paraId="7404735D" w14:textId="0444EB3F" w:rsidR="003127E2" w:rsidRDefault="003127E2">
      <w:pPr>
        <w:spacing w:line="240" w:lineRule="exact"/>
      </w:pPr>
    </w:p>
    <w:tbl>
      <w:tblPr>
        <w:tblW w:w="0" w:type="auto"/>
        <w:tblLayout w:type="fixed"/>
        <w:tblLook w:val="04A0" w:firstRow="1" w:lastRow="0" w:firstColumn="1" w:lastColumn="0" w:noHBand="0" w:noVBand="1"/>
      </w:tblPr>
      <w:tblGrid>
        <w:gridCol w:w="240"/>
        <w:gridCol w:w="200"/>
        <w:gridCol w:w="9180"/>
      </w:tblGrid>
      <w:tr w:rsidR="00E7542E" w14:paraId="07B961AF" w14:textId="77777777" w:rsidTr="00452F45">
        <w:trPr>
          <w:trHeight w:val="202"/>
        </w:trPr>
        <w:tc>
          <w:tcPr>
            <w:tcW w:w="240" w:type="dxa"/>
            <w:tcMar>
              <w:top w:w="0" w:type="dxa"/>
              <w:left w:w="0" w:type="dxa"/>
              <w:bottom w:w="0" w:type="dxa"/>
              <w:right w:w="0" w:type="dxa"/>
            </w:tcMar>
          </w:tcPr>
          <w:p w14:paraId="7C8EFC25" w14:textId="1A2D0D10" w:rsidR="00E7542E" w:rsidRDefault="00E7542E" w:rsidP="00452F45">
            <w:pPr>
              <w:rPr>
                <w:sz w:val="2"/>
              </w:rPr>
            </w:pPr>
            <w:r>
              <w:rPr>
                <w:noProof/>
              </w:rPr>
              <w:drawing>
                <wp:inline distT="0" distB="0" distL="0" distR="0" wp14:anchorId="2B9B36B8" wp14:editId="750D4C17">
                  <wp:extent cx="152400" cy="152400"/>
                  <wp:effectExtent l="0" t="0" r="0" b="0"/>
                  <wp:docPr id="55311145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46C0657" w14:textId="77777777" w:rsidR="00E7542E" w:rsidRDefault="00E7542E" w:rsidP="00452F45">
            <w:pPr>
              <w:rPr>
                <w:sz w:val="2"/>
              </w:rPr>
            </w:pPr>
          </w:p>
        </w:tc>
        <w:tc>
          <w:tcPr>
            <w:tcW w:w="9180" w:type="dxa"/>
            <w:vMerge w:val="restart"/>
            <w:tcMar>
              <w:top w:w="0" w:type="dxa"/>
              <w:left w:w="0" w:type="dxa"/>
              <w:bottom w:w="0" w:type="dxa"/>
              <w:right w:w="0" w:type="dxa"/>
            </w:tcMar>
          </w:tcPr>
          <w:p w14:paraId="0F3BE47E" w14:textId="77777777" w:rsidR="00E7542E" w:rsidRDefault="00E7542E" w:rsidP="00452F45">
            <w:pPr>
              <w:pStyle w:val="ParagrapheIndent1"/>
              <w:jc w:val="both"/>
              <w:rPr>
                <w:color w:val="000000"/>
                <w:lang w:val="fr-FR"/>
              </w:rPr>
            </w:pPr>
            <w:r>
              <w:rPr>
                <w:color w:val="000000"/>
                <w:lang w:val="fr-FR"/>
              </w:rPr>
              <w:t xml:space="preserve">La partie des prestations que le titulaire n'envisage pas de confier à des sous-traitants bénéficiant du </w:t>
            </w:r>
          </w:p>
        </w:tc>
      </w:tr>
      <w:tr w:rsidR="00E7542E" w14:paraId="329703AE" w14:textId="77777777" w:rsidTr="00452F45">
        <w:trPr>
          <w:trHeight w:val="148"/>
        </w:trPr>
        <w:tc>
          <w:tcPr>
            <w:tcW w:w="240" w:type="dxa"/>
            <w:tcMar>
              <w:top w:w="0" w:type="dxa"/>
              <w:left w:w="0" w:type="dxa"/>
              <w:bottom w:w="0" w:type="dxa"/>
              <w:right w:w="0" w:type="dxa"/>
            </w:tcMar>
          </w:tcPr>
          <w:p w14:paraId="6DE53AFB" w14:textId="77777777" w:rsidR="00E7542E" w:rsidRDefault="00E7542E" w:rsidP="00452F45">
            <w:pPr>
              <w:rPr>
                <w:sz w:val="2"/>
              </w:rPr>
            </w:pPr>
          </w:p>
        </w:tc>
        <w:tc>
          <w:tcPr>
            <w:tcW w:w="200" w:type="dxa"/>
            <w:tcMar>
              <w:top w:w="0" w:type="dxa"/>
              <w:left w:w="0" w:type="dxa"/>
              <w:bottom w:w="0" w:type="dxa"/>
              <w:right w:w="0" w:type="dxa"/>
            </w:tcMar>
          </w:tcPr>
          <w:p w14:paraId="0E14A92C" w14:textId="77777777" w:rsidR="00E7542E" w:rsidRDefault="00E7542E" w:rsidP="00452F45">
            <w:pPr>
              <w:rPr>
                <w:sz w:val="2"/>
              </w:rPr>
            </w:pPr>
          </w:p>
        </w:tc>
        <w:tc>
          <w:tcPr>
            <w:tcW w:w="9180" w:type="dxa"/>
            <w:vMerge/>
            <w:tcMar>
              <w:top w:w="0" w:type="dxa"/>
              <w:left w:w="0" w:type="dxa"/>
              <w:bottom w:w="0" w:type="dxa"/>
              <w:right w:w="0" w:type="dxa"/>
            </w:tcMar>
          </w:tcPr>
          <w:p w14:paraId="49AAA55F" w14:textId="77777777" w:rsidR="00E7542E" w:rsidRDefault="00E7542E" w:rsidP="00452F45"/>
        </w:tc>
      </w:tr>
    </w:tbl>
    <w:p w14:paraId="3C77AEB6" w14:textId="77777777" w:rsidR="003127E2" w:rsidRDefault="00E7542E">
      <w:pPr>
        <w:pStyle w:val="ParagrapheIndent1"/>
        <w:spacing w:line="230" w:lineRule="exact"/>
        <w:ind w:left="440"/>
        <w:jc w:val="both"/>
        <w:rPr>
          <w:color w:val="000000"/>
          <w:lang w:val="fr-FR"/>
        </w:rPr>
      </w:pPr>
      <w:r>
        <w:rPr>
          <w:color w:val="000000"/>
          <w:lang w:val="fr-FR"/>
        </w:rPr>
        <w:t>paiement direct, est évaluée à (indiquer en chiffres et en lettres) :</w:t>
      </w:r>
    </w:p>
    <w:p w14:paraId="56764F49" w14:textId="77777777" w:rsidR="003127E2" w:rsidRDefault="00E7542E">
      <w:pPr>
        <w:pStyle w:val="ParagrapheIndent1"/>
        <w:spacing w:after="240" w:line="230" w:lineRule="exact"/>
        <w:ind w:left="440"/>
        <w:jc w:val="both"/>
        <w:rPr>
          <w:color w:val="000000"/>
          <w:lang w:val="fr-FR"/>
        </w:rPr>
      </w:pPr>
      <w:r>
        <w:rPr>
          <w:color w:val="000000"/>
          <w:lang w:val="fr-FR"/>
        </w:rPr>
        <w:t>. . . . . . . . . . . . . . . . . . . . . . . . . . . . . . . . . . . . . . . . . . . . . . . . . . . . . . . . . . . . . . . . . . . . . . . . . . . . . . . . . . . . . . . . . . . . . . . . . . . . . .</w:t>
      </w:r>
    </w:p>
    <w:tbl>
      <w:tblPr>
        <w:tblW w:w="0" w:type="auto"/>
        <w:tblLayout w:type="fixed"/>
        <w:tblLook w:val="04A0" w:firstRow="1" w:lastRow="0" w:firstColumn="1" w:lastColumn="0" w:noHBand="0" w:noVBand="1"/>
      </w:tblPr>
      <w:tblGrid>
        <w:gridCol w:w="240"/>
        <w:gridCol w:w="200"/>
        <w:gridCol w:w="9180"/>
      </w:tblGrid>
      <w:tr w:rsidR="003127E2" w14:paraId="46023226" w14:textId="77777777">
        <w:trPr>
          <w:trHeight w:val="202"/>
        </w:trPr>
        <w:tc>
          <w:tcPr>
            <w:tcW w:w="240" w:type="dxa"/>
            <w:tcMar>
              <w:top w:w="0" w:type="dxa"/>
              <w:left w:w="0" w:type="dxa"/>
              <w:bottom w:w="0" w:type="dxa"/>
              <w:right w:w="0" w:type="dxa"/>
            </w:tcMar>
          </w:tcPr>
          <w:p w14:paraId="13CC9530" w14:textId="3ECC373B" w:rsidR="003127E2" w:rsidRDefault="00C133ED">
            <w:pPr>
              <w:rPr>
                <w:sz w:val="2"/>
              </w:rPr>
            </w:pPr>
            <w:r>
              <w:rPr>
                <w:noProof/>
              </w:rPr>
              <w:drawing>
                <wp:inline distT="0" distB="0" distL="0" distR="0" wp14:anchorId="2707E5F7" wp14:editId="5F5AF094">
                  <wp:extent cx="152400" cy="152400"/>
                  <wp:effectExtent l="0" t="0" r="0" b="0"/>
                  <wp:docPr id="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A841AF8" w14:textId="77777777" w:rsidR="003127E2" w:rsidRDefault="003127E2">
            <w:pPr>
              <w:rPr>
                <w:sz w:val="2"/>
              </w:rPr>
            </w:pPr>
          </w:p>
        </w:tc>
        <w:tc>
          <w:tcPr>
            <w:tcW w:w="9180" w:type="dxa"/>
            <w:vMerge w:val="restart"/>
            <w:tcMar>
              <w:top w:w="0" w:type="dxa"/>
              <w:left w:w="0" w:type="dxa"/>
              <w:bottom w:w="0" w:type="dxa"/>
              <w:right w:w="0" w:type="dxa"/>
            </w:tcMar>
          </w:tcPr>
          <w:p w14:paraId="290B6F57" w14:textId="77777777" w:rsidR="003127E2" w:rsidRDefault="00E7542E">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6BB2EE1" w14:textId="77777777" w:rsidR="003127E2" w:rsidRDefault="00E754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27E2" w14:paraId="67CCAEFE" w14:textId="77777777">
        <w:trPr>
          <w:trHeight w:val="382"/>
        </w:trPr>
        <w:tc>
          <w:tcPr>
            <w:tcW w:w="240" w:type="dxa"/>
            <w:tcMar>
              <w:top w:w="0" w:type="dxa"/>
              <w:left w:w="0" w:type="dxa"/>
              <w:bottom w:w="0" w:type="dxa"/>
              <w:right w:w="0" w:type="dxa"/>
            </w:tcMar>
          </w:tcPr>
          <w:p w14:paraId="5D4AAF6C" w14:textId="77777777" w:rsidR="003127E2" w:rsidRDefault="003127E2">
            <w:pPr>
              <w:rPr>
                <w:sz w:val="2"/>
              </w:rPr>
            </w:pPr>
          </w:p>
        </w:tc>
        <w:tc>
          <w:tcPr>
            <w:tcW w:w="200" w:type="dxa"/>
            <w:tcMar>
              <w:top w:w="0" w:type="dxa"/>
              <w:left w:w="0" w:type="dxa"/>
              <w:bottom w:w="0" w:type="dxa"/>
              <w:right w:w="0" w:type="dxa"/>
            </w:tcMar>
          </w:tcPr>
          <w:p w14:paraId="1538B75A" w14:textId="77777777" w:rsidR="003127E2" w:rsidRDefault="003127E2">
            <w:pPr>
              <w:rPr>
                <w:sz w:val="2"/>
              </w:rPr>
            </w:pPr>
          </w:p>
        </w:tc>
        <w:tc>
          <w:tcPr>
            <w:tcW w:w="9180" w:type="dxa"/>
            <w:vMerge/>
            <w:tcMar>
              <w:top w:w="0" w:type="dxa"/>
              <w:left w:w="0" w:type="dxa"/>
              <w:bottom w:w="0" w:type="dxa"/>
              <w:right w:w="0" w:type="dxa"/>
            </w:tcMar>
          </w:tcPr>
          <w:p w14:paraId="3BDEA780" w14:textId="77777777" w:rsidR="003127E2" w:rsidRDefault="003127E2"/>
        </w:tc>
      </w:tr>
    </w:tbl>
    <w:p w14:paraId="326229C8" w14:textId="77777777" w:rsidR="003127E2" w:rsidRDefault="00E7542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127E2" w14:paraId="5E8E77CA" w14:textId="77777777">
        <w:trPr>
          <w:trHeight w:val="202"/>
        </w:trPr>
        <w:tc>
          <w:tcPr>
            <w:tcW w:w="240" w:type="dxa"/>
            <w:tcMar>
              <w:top w:w="0" w:type="dxa"/>
              <w:left w:w="0" w:type="dxa"/>
              <w:bottom w:w="0" w:type="dxa"/>
              <w:right w:w="0" w:type="dxa"/>
            </w:tcMar>
          </w:tcPr>
          <w:p w14:paraId="7AE99985" w14:textId="3A7B579C" w:rsidR="003127E2" w:rsidRDefault="00C133ED">
            <w:pPr>
              <w:rPr>
                <w:sz w:val="2"/>
              </w:rPr>
            </w:pPr>
            <w:r>
              <w:rPr>
                <w:noProof/>
              </w:rPr>
              <w:drawing>
                <wp:inline distT="0" distB="0" distL="0" distR="0" wp14:anchorId="750E0F17" wp14:editId="4F779AD2">
                  <wp:extent cx="152400" cy="152400"/>
                  <wp:effectExtent l="0" t="0" r="0" b="0"/>
                  <wp:docPr id="2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B38889" w14:textId="77777777" w:rsidR="003127E2" w:rsidRDefault="003127E2">
            <w:pPr>
              <w:rPr>
                <w:sz w:val="2"/>
              </w:rPr>
            </w:pPr>
          </w:p>
        </w:tc>
        <w:tc>
          <w:tcPr>
            <w:tcW w:w="9180" w:type="dxa"/>
            <w:tcMar>
              <w:top w:w="0" w:type="dxa"/>
              <w:left w:w="0" w:type="dxa"/>
              <w:bottom w:w="0" w:type="dxa"/>
              <w:right w:w="0" w:type="dxa"/>
            </w:tcMar>
          </w:tcPr>
          <w:p w14:paraId="7889EE78" w14:textId="77777777" w:rsidR="003127E2" w:rsidRDefault="00E7542E">
            <w:pPr>
              <w:pStyle w:val="ParagrapheIndent1"/>
              <w:jc w:val="both"/>
              <w:rPr>
                <w:color w:val="000000"/>
                <w:lang w:val="fr-FR"/>
              </w:rPr>
            </w:pPr>
            <w:r>
              <w:rPr>
                <w:color w:val="000000"/>
                <w:lang w:val="fr-FR"/>
              </w:rPr>
              <w:t>membre d'un groupement d'entreprise</w:t>
            </w:r>
          </w:p>
        </w:tc>
      </w:tr>
      <w:tr w:rsidR="003127E2" w14:paraId="7777E7F7" w14:textId="77777777">
        <w:trPr>
          <w:trHeight w:val="202"/>
        </w:trPr>
        <w:tc>
          <w:tcPr>
            <w:tcW w:w="240" w:type="dxa"/>
            <w:tcMar>
              <w:top w:w="0" w:type="dxa"/>
              <w:left w:w="0" w:type="dxa"/>
              <w:bottom w:w="0" w:type="dxa"/>
              <w:right w:w="0" w:type="dxa"/>
            </w:tcMar>
          </w:tcPr>
          <w:p w14:paraId="1A966683" w14:textId="33F7E86D" w:rsidR="003127E2" w:rsidRDefault="00C133ED">
            <w:pPr>
              <w:rPr>
                <w:sz w:val="2"/>
              </w:rPr>
            </w:pPr>
            <w:r>
              <w:rPr>
                <w:noProof/>
              </w:rPr>
              <w:drawing>
                <wp:inline distT="0" distB="0" distL="0" distR="0" wp14:anchorId="3765E7CE" wp14:editId="5A1A09D4">
                  <wp:extent cx="152400" cy="152400"/>
                  <wp:effectExtent l="0" t="0" r="0" b="0"/>
                  <wp:docPr id="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E7792C" w14:textId="77777777" w:rsidR="003127E2" w:rsidRDefault="003127E2">
            <w:pPr>
              <w:rPr>
                <w:sz w:val="2"/>
              </w:rPr>
            </w:pPr>
          </w:p>
        </w:tc>
        <w:tc>
          <w:tcPr>
            <w:tcW w:w="9180" w:type="dxa"/>
            <w:tcMar>
              <w:top w:w="0" w:type="dxa"/>
              <w:left w:w="0" w:type="dxa"/>
              <w:bottom w:w="0" w:type="dxa"/>
              <w:right w:w="0" w:type="dxa"/>
            </w:tcMar>
          </w:tcPr>
          <w:p w14:paraId="49204EB2" w14:textId="77777777" w:rsidR="003127E2" w:rsidRDefault="00E7542E">
            <w:pPr>
              <w:pStyle w:val="ParagrapheIndent1"/>
              <w:jc w:val="both"/>
              <w:rPr>
                <w:color w:val="000000"/>
                <w:lang w:val="fr-FR"/>
              </w:rPr>
            </w:pPr>
            <w:r>
              <w:rPr>
                <w:color w:val="000000"/>
                <w:lang w:val="fr-FR"/>
              </w:rPr>
              <w:t>sous-traitant</w:t>
            </w:r>
          </w:p>
        </w:tc>
      </w:tr>
    </w:tbl>
    <w:p w14:paraId="4E0ADEBF" w14:textId="77777777" w:rsidR="003127E2" w:rsidRDefault="00E7542E">
      <w:pPr>
        <w:spacing w:line="240" w:lineRule="exact"/>
      </w:pPr>
      <w:r>
        <w:t xml:space="preserve"> </w:t>
      </w:r>
    </w:p>
    <w:p w14:paraId="12103482" w14:textId="77777777" w:rsidR="003127E2" w:rsidRDefault="003127E2">
      <w:pPr>
        <w:spacing w:after="200" w:line="240" w:lineRule="exact"/>
      </w:pPr>
    </w:p>
    <w:p w14:paraId="12BB2104" w14:textId="77777777" w:rsidR="003127E2" w:rsidRDefault="00E7542E">
      <w:pPr>
        <w:pStyle w:val="style1010"/>
        <w:spacing w:line="230" w:lineRule="exact"/>
        <w:ind w:right="20"/>
        <w:jc w:val="center"/>
        <w:rPr>
          <w:color w:val="000000"/>
          <w:lang w:val="fr-FR"/>
        </w:rPr>
      </w:pPr>
      <w:r>
        <w:rPr>
          <w:color w:val="000000"/>
          <w:lang w:val="fr-FR"/>
        </w:rPr>
        <w:t>A . . . . . . . . . . . . . . . . . . . . . .</w:t>
      </w:r>
    </w:p>
    <w:p w14:paraId="2FEE5C5D" w14:textId="77777777" w:rsidR="003127E2" w:rsidRDefault="00E7542E">
      <w:pPr>
        <w:pStyle w:val="style1010"/>
        <w:spacing w:line="230" w:lineRule="exact"/>
        <w:ind w:right="20"/>
        <w:jc w:val="center"/>
        <w:rPr>
          <w:color w:val="000000"/>
          <w:lang w:val="fr-FR"/>
        </w:rPr>
      </w:pPr>
      <w:r>
        <w:rPr>
          <w:color w:val="000000"/>
          <w:lang w:val="fr-FR"/>
        </w:rPr>
        <w:t>Le . . . . . . . . . . . . . . . . . . . . . .</w:t>
      </w:r>
    </w:p>
    <w:p w14:paraId="665A2151" w14:textId="77777777" w:rsidR="003127E2" w:rsidRDefault="003127E2">
      <w:pPr>
        <w:pStyle w:val="style1010"/>
        <w:spacing w:line="230" w:lineRule="exact"/>
        <w:ind w:right="20"/>
        <w:jc w:val="center"/>
        <w:rPr>
          <w:color w:val="000000"/>
          <w:lang w:val="fr-FR"/>
        </w:rPr>
      </w:pPr>
    </w:p>
    <w:p w14:paraId="3215AF21" w14:textId="77777777" w:rsidR="003127E2" w:rsidRDefault="003127E2">
      <w:pPr>
        <w:pStyle w:val="style1010"/>
        <w:spacing w:line="230" w:lineRule="exact"/>
        <w:ind w:right="20"/>
        <w:jc w:val="center"/>
        <w:rPr>
          <w:color w:val="000000"/>
          <w:lang w:val="fr-FR"/>
        </w:rPr>
      </w:pPr>
    </w:p>
    <w:p w14:paraId="04EC60C8" w14:textId="77777777" w:rsidR="003127E2" w:rsidRDefault="00E7542E">
      <w:pPr>
        <w:pStyle w:val="style1010"/>
        <w:spacing w:line="230" w:lineRule="exact"/>
        <w:ind w:right="20"/>
        <w:jc w:val="center"/>
        <w:rPr>
          <w:color w:val="000000"/>
          <w:lang w:val="fr-FR"/>
        </w:rPr>
      </w:pPr>
      <w:r>
        <w:rPr>
          <w:color w:val="000000"/>
          <w:lang w:val="fr-FR"/>
        </w:rPr>
        <w:t>A Reims, </w:t>
      </w:r>
    </w:p>
    <w:p w14:paraId="7B497952" w14:textId="77777777" w:rsidR="003127E2" w:rsidRDefault="003127E2">
      <w:pPr>
        <w:pStyle w:val="ParagrapheIndent1"/>
        <w:spacing w:line="230" w:lineRule="exact"/>
        <w:jc w:val="both"/>
        <w:rPr>
          <w:color w:val="000000"/>
          <w:lang w:val="fr-FR"/>
        </w:rPr>
      </w:pPr>
    </w:p>
    <w:p w14:paraId="71FBDAC6" w14:textId="77777777" w:rsidR="00870C6A" w:rsidRDefault="00E7542E" w:rsidP="00870C6A">
      <w:pPr>
        <w:pStyle w:val="ParagrapheIndent1"/>
        <w:spacing w:line="230" w:lineRule="exact"/>
        <w:jc w:val="right"/>
        <w:rPr>
          <w:color w:val="000000"/>
          <w:lang w:val="fr-FR"/>
        </w:rPr>
      </w:pPr>
      <w:r>
        <w:rPr>
          <w:color w:val="000000"/>
          <w:lang w:val="fr-FR"/>
        </w:rPr>
        <w:t>Le président de l'université</w:t>
      </w:r>
    </w:p>
    <w:p w14:paraId="4CC0467C" w14:textId="65F48E16" w:rsidR="003127E2" w:rsidRDefault="00E7542E" w:rsidP="00870C6A">
      <w:pPr>
        <w:pStyle w:val="ParagrapheIndent1"/>
        <w:spacing w:line="230" w:lineRule="exact"/>
        <w:jc w:val="right"/>
        <w:rPr>
          <w:color w:val="000000"/>
          <w:lang w:val="fr-FR"/>
        </w:rPr>
      </w:pPr>
      <w:r>
        <w:rPr>
          <w:color w:val="000000"/>
          <w:lang w:val="fr-FR"/>
        </w:rPr>
        <w:t>de Reims Champagne-Ardenne</w:t>
      </w:r>
    </w:p>
    <w:p w14:paraId="1294A4BB" w14:textId="77777777" w:rsidR="003127E2" w:rsidRDefault="003127E2" w:rsidP="00870C6A">
      <w:pPr>
        <w:pStyle w:val="ParagrapheIndent1"/>
        <w:spacing w:line="230" w:lineRule="exact"/>
        <w:jc w:val="right"/>
        <w:rPr>
          <w:color w:val="000000"/>
          <w:lang w:val="fr-FR"/>
        </w:rPr>
      </w:pPr>
    </w:p>
    <w:p w14:paraId="62AB1D07" w14:textId="77777777" w:rsidR="00870C6A" w:rsidRDefault="00870C6A" w:rsidP="00870C6A">
      <w:pPr>
        <w:jc w:val="right"/>
        <w:rPr>
          <w:lang w:val="fr-FR"/>
        </w:rPr>
      </w:pPr>
    </w:p>
    <w:p w14:paraId="0002EED6" w14:textId="77777777" w:rsidR="00586FF4" w:rsidRDefault="00586FF4" w:rsidP="00870C6A">
      <w:pPr>
        <w:jc w:val="right"/>
        <w:rPr>
          <w:lang w:val="fr-FR"/>
        </w:rPr>
      </w:pPr>
    </w:p>
    <w:p w14:paraId="5CC4EE96" w14:textId="77777777" w:rsidR="00586FF4" w:rsidRDefault="00586FF4" w:rsidP="00870C6A">
      <w:pPr>
        <w:jc w:val="right"/>
        <w:rPr>
          <w:lang w:val="fr-FR"/>
        </w:rPr>
      </w:pPr>
    </w:p>
    <w:p w14:paraId="744D37E0" w14:textId="77777777" w:rsidR="00870C6A" w:rsidRDefault="00870C6A" w:rsidP="00870C6A">
      <w:pPr>
        <w:jc w:val="right"/>
        <w:rPr>
          <w:lang w:val="fr-FR"/>
        </w:rPr>
      </w:pPr>
    </w:p>
    <w:p w14:paraId="6B805F2A" w14:textId="77777777" w:rsidR="003127E2" w:rsidRDefault="00E7542E" w:rsidP="00870C6A">
      <w:pPr>
        <w:pStyle w:val="ParagrapheIndent1"/>
        <w:spacing w:line="230" w:lineRule="exact"/>
        <w:jc w:val="right"/>
        <w:rPr>
          <w:color w:val="000000"/>
          <w:lang w:val="fr-FR"/>
        </w:rPr>
      </w:pPr>
      <w:r>
        <w:rPr>
          <w:color w:val="000000"/>
          <w:lang w:val="fr-FR"/>
        </w:rPr>
        <w:t>Christophe CLÉMENT</w:t>
      </w:r>
    </w:p>
    <w:p w14:paraId="36CFC82B" w14:textId="77777777" w:rsidR="003127E2" w:rsidRDefault="003127E2">
      <w:pPr>
        <w:pStyle w:val="ParagrapheIndent1"/>
        <w:spacing w:line="230" w:lineRule="exact"/>
        <w:jc w:val="both"/>
        <w:rPr>
          <w:color w:val="000000"/>
          <w:lang w:val="fr-FR"/>
        </w:rPr>
      </w:pPr>
    </w:p>
    <w:p w14:paraId="5C3EE17A" w14:textId="77777777" w:rsidR="003127E2" w:rsidRDefault="003127E2">
      <w:pPr>
        <w:pStyle w:val="ParagrapheIndent1"/>
        <w:spacing w:line="230" w:lineRule="exact"/>
        <w:jc w:val="both"/>
        <w:rPr>
          <w:color w:val="000000"/>
          <w:lang w:val="fr-FR"/>
        </w:rPr>
      </w:pPr>
    </w:p>
    <w:p w14:paraId="735CE693" w14:textId="77777777" w:rsidR="003127E2" w:rsidRDefault="003127E2">
      <w:pPr>
        <w:pStyle w:val="ParagrapheIndent1"/>
        <w:spacing w:line="230" w:lineRule="exact"/>
        <w:jc w:val="both"/>
        <w:rPr>
          <w:color w:val="000000"/>
          <w:lang w:val="fr-FR"/>
        </w:rPr>
      </w:pPr>
    </w:p>
    <w:p w14:paraId="4E068CC3" w14:textId="77777777" w:rsidR="003127E2" w:rsidRDefault="003127E2">
      <w:pPr>
        <w:pStyle w:val="ParagrapheIndent1"/>
        <w:spacing w:line="230" w:lineRule="exact"/>
        <w:jc w:val="both"/>
        <w:rPr>
          <w:color w:val="000000"/>
          <w:lang w:val="fr-FR"/>
        </w:rPr>
      </w:pPr>
    </w:p>
    <w:p w14:paraId="6C52FC50" w14:textId="4F9BEB36" w:rsidR="003127E2" w:rsidRDefault="00E7542E">
      <w:pPr>
        <w:pStyle w:val="ParagrapheIndent1"/>
        <w:spacing w:line="230" w:lineRule="exact"/>
        <w:jc w:val="both"/>
        <w:rPr>
          <w:color w:val="000000"/>
          <w:lang w:val="fr-FR"/>
        </w:rPr>
        <w:sectPr w:rsidR="003127E2" w:rsidSect="009421E8">
          <w:footerReference w:type="default" r:id="rId26"/>
          <w:pgSz w:w="11900" w:h="16840"/>
          <w:pgMar w:top="567" w:right="851" w:bottom="567" w:left="851" w:header="567" w:footer="567" w:gutter="0"/>
          <w:cols w:space="708"/>
        </w:sectPr>
      </w:pPr>
      <w:r>
        <w:rPr>
          <w:color w:val="000000"/>
          <w:lang w:val="fr-FR"/>
        </w:rPr>
        <w:cr/>
      </w:r>
    </w:p>
    <w:p w14:paraId="46A68358" w14:textId="77777777" w:rsidR="003127E2" w:rsidRPr="009421E8" w:rsidRDefault="00E7542E" w:rsidP="009421E8">
      <w:pPr>
        <w:pStyle w:val="Titre1"/>
        <w:shd w:val="clear" w:color="545250" w:fill="auto"/>
        <w:jc w:val="center"/>
        <w:rPr>
          <w:rFonts w:eastAsia="Arial"/>
          <w:sz w:val="28"/>
          <w:lang w:val="fr-FR"/>
        </w:rPr>
      </w:pPr>
      <w:bookmarkStart w:id="28" w:name="ArtL1_A-CT"/>
      <w:bookmarkStart w:id="29" w:name="_Toc203573354"/>
      <w:bookmarkEnd w:id="28"/>
      <w:r w:rsidRPr="009421E8">
        <w:rPr>
          <w:rFonts w:eastAsia="Arial"/>
          <w:sz w:val="28"/>
          <w:lang w:val="fr-FR"/>
        </w:rPr>
        <w:lastRenderedPageBreak/>
        <w:t>ANNEXE N° 1 : DÉSIGNATION DES CO-TRAITANTS ET RÉPARTITION DES PRESTATIONS</w:t>
      </w:r>
      <w:bookmarkEnd w:id="29"/>
    </w:p>
    <w:p w14:paraId="7D09B197" w14:textId="77777777" w:rsidR="003127E2" w:rsidRDefault="00E7542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127E2" w14:paraId="448BBF20"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EED9E6" w14:textId="77777777" w:rsidR="003127E2" w:rsidRDefault="00E754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2A4A10" w14:textId="77777777" w:rsidR="003127E2" w:rsidRDefault="00E754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6804E0" w14:textId="77777777" w:rsidR="003127E2" w:rsidRDefault="00E754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900701" w14:textId="77777777" w:rsidR="003127E2" w:rsidRDefault="00E7542E">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B696E21" w14:textId="77777777" w:rsidR="003127E2" w:rsidRDefault="00E7542E">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B2CDBD" w14:textId="77777777" w:rsidR="003127E2" w:rsidRDefault="00E754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3127E2" w14:paraId="4E7760E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00505"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D3D54DB"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04ED0657"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1418F49A"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1C6C65E1" w14:textId="77777777" w:rsidR="003127E2" w:rsidRDefault="003127E2">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D297B"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D04C4" w14:textId="77777777" w:rsidR="003127E2" w:rsidRDefault="003127E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2C85B5"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123490" w14:textId="77777777" w:rsidR="003127E2" w:rsidRDefault="003127E2"/>
        </w:tc>
      </w:tr>
      <w:tr w:rsidR="003127E2" w14:paraId="1C4F403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DBA5D"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737354F4"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2A8F064F"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4BF1CD4E"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165E038D" w14:textId="77777777" w:rsidR="003127E2" w:rsidRDefault="003127E2">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B0660"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055A9" w14:textId="77777777" w:rsidR="003127E2" w:rsidRDefault="003127E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3047F"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03649" w14:textId="77777777" w:rsidR="003127E2" w:rsidRDefault="003127E2"/>
        </w:tc>
      </w:tr>
      <w:tr w:rsidR="003127E2" w14:paraId="705F1AA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EBF68"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78E1D008"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09F6C3E6"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5AC60986"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A6831A4" w14:textId="77777777" w:rsidR="003127E2" w:rsidRDefault="003127E2">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56A3A"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8DA1C" w14:textId="77777777" w:rsidR="003127E2" w:rsidRDefault="003127E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43001"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D242F1" w14:textId="77777777" w:rsidR="003127E2" w:rsidRDefault="003127E2"/>
        </w:tc>
      </w:tr>
      <w:tr w:rsidR="003127E2" w14:paraId="6838445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F4AD3"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13362A64"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2004F87A"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79BD11FF"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5684DE2" w14:textId="77777777" w:rsidR="003127E2" w:rsidRDefault="003127E2">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80C6D1"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83977" w14:textId="77777777" w:rsidR="003127E2" w:rsidRDefault="003127E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A12F52"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A13341" w14:textId="77777777" w:rsidR="003127E2" w:rsidRDefault="003127E2"/>
        </w:tc>
      </w:tr>
      <w:tr w:rsidR="003127E2" w14:paraId="397AA54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3985F"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C1966A2"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4582FA77"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4CCF881D" w14:textId="77777777" w:rsidR="003127E2" w:rsidRDefault="00E7542E">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50A5950E" w14:textId="77777777" w:rsidR="003127E2" w:rsidRDefault="003127E2">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40FBA"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C4403" w14:textId="77777777" w:rsidR="003127E2" w:rsidRDefault="003127E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FA013B"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DFB9E" w14:textId="77777777" w:rsidR="003127E2" w:rsidRDefault="003127E2"/>
        </w:tc>
      </w:tr>
      <w:tr w:rsidR="003127E2" w14:paraId="1E42A12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247110" w14:textId="77777777" w:rsidR="003127E2" w:rsidRDefault="003127E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12307A" w14:textId="77777777" w:rsidR="003127E2" w:rsidRDefault="00E7542E">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AA4F7" w14:textId="77777777" w:rsidR="003127E2" w:rsidRDefault="003127E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7801B" w14:textId="77777777" w:rsidR="003127E2" w:rsidRDefault="003127E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A66B3" w14:textId="77777777" w:rsidR="003127E2" w:rsidRDefault="003127E2"/>
        </w:tc>
      </w:tr>
    </w:tbl>
    <w:p w14:paraId="7D2DB4AD" w14:textId="77777777" w:rsidR="003127E2" w:rsidRDefault="003127E2"/>
    <w:sectPr w:rsidR="003127E2" w:rsidSect="009421E8">
      <w:footerReference w:type="default" r:id="rId27"/>
      <w:pgSz w:w="16840" w:h="11900" w:orient="landscape"/>
      <w:pgMar w:top="567" w:right="851" w:bottom="567" w:left="851"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A6AC0" w14:textId="77777777" w:rsidR="00E7542E" w:rsidRDefault="00E7542E">
      <w:r>
        <w:separator/>
      </w:r>
    </w:p>
  </w:endnote>
  <w:endnote w:type="continuationSeparator" w:id="0">
    <w:p w14:paraId="047A6638" w14:textId="77777777" w:rsidR="00E7542E" w:rsidRDefault="00E75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B8121" w14:textId="585598E5" w:rsidR="00545CDF" w:rsidRDefault="00545CDF" w:rsidP="00545CDF">
    <w:pPr>
      <w:pStyle w:val="Pieddepage0"/>
      <w:tabs>
        <w:tab w:val="clear" w:pos="4536"/>
        <w:tab w:val="clear" w:pos="9072"/>
        <w:tab w:val="right" w:pos="10198"/>
      </w:tabs>
    </w:pPr>
    <w:r>
      <w:rPr>
        <w:rFonts w:ascii="Arial" w:eastAsia="Arial" w:hAnsi="Arial" w:cs="Arial"/>
        <w:color w:val="000000"/>
        <w:sz w:val="18"/>
        <w:lang w:val="fr-FR"/>
      </w:rPr>
      <w:t>AE n° 2024PFEUFOU023</w:t>
    </w:r>
    <w:r>
      <w:rPr>
        <w:rFonts w:ascii="Arial" w:eastAsia="Arial" w:hAnsi="Arial" w:cs="Arial"/>
        <w:color w:val="000000"/>
        <w:sz w:val="18"/>
        <w:lang w:val="fr-FR"/>
      </w:rPr>
      <w:tab/>
      <w:t xml:space="preserve">Page </w:t>
    </w:r>
    <w:r>
      <w:rPr>
        <w:color w:val="000000"/>
        <w:lang w:val="fr-FR"/>
      </w:rPr>
      <w:fldChar w:fldCharType="begin"/>
    </w:r>
    <w:r>
      <w:rPr>
        <w:rFonts w:ascii="Arial" w:eastAsia="Arial" w:hAnsi="Arial" w:cs="Arial"/>
        <w:color w:val="000000"/>
        <w:sz w:val="18"/>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rFonts w:ascii="Arial" w:eastAsia="Arial" w:hAnsi="Arial" w:cs="Arial"/>
        <w:color w:val="000000"/>
        <w:sz w:val="18"/>
        <w:lang w:val="fr-FR"/>
      </w:rPr>
      <w:t xml:space="preserve"> sur </w:t>
    </w:r>
    <w:r>
      <w:rPr>
        <w:color w:val="000000"/>
        <w:lang w:val="fr-FR"/>
      </w:rPr>
      <w:fldChar w:fldCharType="begin"/>
    </w:r>
    <w:r>
      <w:rPr>
        <w:rFonts w:ascii="Arial" w:eastAsia="Arial" w:hAnsi="Arial" w:cs="Arial"/>
        <w:color w:val="000000"/>
        <w:sz w:val="18"/>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Layout w:type="fixed"/>
      <w:tblLook w:val="04A0" w:firstRow="1" w:lastRow="0" w:firstColumn="1" w:lastColumn="0" w:noHBand="0" w:noVBand="1"/>
    </w:tblPr>
    <w:tblGrid>
      <w:gridCol w:w="5220"/>
      <w:gridCol w:w="4986"/>
    </w:tblGrid>
    <w:tr w:rsidR="003127E2" w14:paraId="06480B1E" w14:textId="77777777" w:rsidTr="00870C6A">
      <w:trPr>
        <w:trHeight w:val="245"/>
      </w:trPr>
      <w:tc>
        <w:tcPr>
          <w:tcW w:w="5220" w:type="dxa"/>
          <w:tcMar>
            <w:top w:w="0" w:type="dxa"/>
            <w:left w:w="0" w:type="dxa"/>
            <w:bottom w:w="0" w:type="dxa"/>
            <w:right w:w="0" w:type="dxa"/>
          </w:tcMar>
          <w:vAlign w:val="center"/>
        </w:tcPr>
        <w:p w14:paraId="537E0E8B" w14:textId="48C4B4E7" w:rsidR="003127E2" w:rsidRDefault="00545CDF">
          <w:pPr>
            <w:pStyle w:val="PiedDePage"/>
            <w:rPr>
              <w:color w:val="000000"/>
              <w:lang w:val="fr-FR"/>
            </w:rPr>
          </w:pPr>
          <w:r>
            <w:rPr>
              <w:color w:val="000000"/>
              <w:lang w:val="fr-FR"/>
            </w:rPr>
            <w:t>AE</w:t>
          </w:r>
          <w:r w:rsidR="00E7542E">
            <w:rPr>
              <w:color w:val="000000"/>
              <w:lang w:val="fr-FR"/>
            </w:rPr>
            <w:t xml:space="preserve"> n° 2024PFEUFOU023</w:t>
          </w:r>
        </w:p>
      </w:tc>
      <w:tc>
        <w:tcPr>
          <w:tcW w:w="4986" w:type="dxa"/>
          <w:tcMar>
            <w:top w:w="0" w:type="dxa"/>
            <w:left w:w="0" w:type="dxa"/>
            <w:bottom w:w="0" w:type="dxa"/>
            <w:right w:w="0" w:type="dxa"/>
          </w:tcMar>
          <w:vAlign w:val="center"/>
        </w:tcPr>
        <w:p w14:paraId="2600C310" w14:textId="77777777" w:rsidR="003127E2" w:rsidRDefault="00E754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98BF3" w14:textId="77777777" w:rsidR="003127E2" w:rsidRDefault="00E7542E" w:rsidP="00545CDF">
    <w:pPr>
      <w:pStyle w:val="PiedDePage"/>
      <w:spacing w:after="120"/>
      <w:rPr>
        <w:color w:val="000000"/>
        <w:sz w:val="16"/>
        <w:lang w:val="fr-FR"/>
      </w:rPr>
    </w:pPr>
    <w:r>
      <w:rPr>
        <w:color w:val="000000"/>
        <w:sz w:val="16"/>
        <w:lang w:val="fr-FR"/>
      </w:rPr>
      <w:t xml:space="preserve">(1)  Cette annexe est à dupliquer en autant d'exemplaires que nécessaire et elle est recommandée dans le cas de groupement conjoint </w:t>
    </w:r>
  </w:p>
  <w:tbl>
    <w:tblPr>
      <w:tblW w:w="10206" w:type="dxa"/>
      <w:tblLayout w:type="fixed"/>
      <w:tblLook w:val="04A0" w:firstRow="1" w:lastRow="0" w:firstColumn="1" w:lastColumn="0" w:noHBand="0" w:noVBand="1"/>
    </w:tblPr>
    <w:tblGrid>
      <w:gridCol w:w="5220"/>
      <w:gridCol w:w="4986"/>
    </w:tblGrid>
    <w:tr w:rsidR="003127E2" w14:paraId="3FD82916" w14:textId="77777777" w:rsidTr="00870C6A">
      <w:trPr>
        <w:trHeight w:val="245"/>
      </w:trPr>
      <w:tc>
        <w:tcPr>
          <w:tcW w:w="5220" w:type="dxa"/>
          <w:tcMar>
            <w:top w:w="0" w:type="dxa"/>
            <w:left w:w="0" w:type="dxa"/>
            <w:bottom w:w="0" w:type="dxa"/>
            <w:right w:w="0" w:type="dxa"/>
          </w:tcMar>
          <w:vAlign w:val="center"/>
        </w:tcPr>
        <w:p w14:paraId="1CF98F64" w14:textId="290C0468" w:rsidR="003127E2" w:rsidRDefault="00545CDF">
          <w:pPr>
            <w:pStyle w:val="PiedDePage"/>
            <w:rPr>
              <w:color w:val="000000"/>
              <w:lang w:val="fr-FR"/>
            </w:rPr>
          </w:pPr>
          <w:r>
            <w:rPr>
              <w:color w:val="000000"/>
              <w:lang w:val="fr-FR"/>
            </w:rPr>
            <w:t>AE</w:t>
          </w:r>
          <w:r w:rsidR="00E7542E">
            <w:rPr>
              <w:color w:val="000000"/>
              <w:lang w:val="fr-FR"/>
            </w:rPr>
            <w:t xml:space="preserve"> n°</w:t>
          </w:r>
          <w:r>
            <w:rPr>
              <w:color w:val="000000"/>
              <w:lang w:val="fr-FR"/>
            </w:rPr>
            <w:t xml:space="preserve"> </w:t>
          </w:r>
          <w:r w:rsidR="00E7542E">
            <w:rPr>
              <w:color w:val="000000"/>
              <w:lang w:val="fr-FR"/>
            </w:rPr>
            <w:t xml:space="preserve">2024PFEUFOU023  </w:t>
          </w:r>
        </w:p>
      </w:tc>
      <w:tc>
        <w:tcPr>
          <w:tcW w:w="4986" w:type="dxa"/>
          <w:tcMar>
            <w:top w:w="0" w:type="dxa"/>
            <w:left w:w="0" w:type="dxa"/>
            <w:bottom w:w="0" w:type="dxa"/>
            <w:right w:w="0" w:type="dxa"/>
          </w:tcMar>
          <w:vAlign w:val="center"/>
        </w:tcPr>
        <w:p w14:paraId="2CFEA3A1" w14:textId="77777777" w:rsidR="003127E2" w:rsidRDefault="00E754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Layout w:type="fixed"/>
      <w:tblLook w:val="04A0" w:firstRow="1" w:lastRow="0" w:firstColumn="1" w:lastColumn="0" w:noHBand="0" w:noVBand="1"/>
    </w:tblPr>
    <w:tblGrid>
      <w:gridCol w:w="5220"/>
      <w:gridCol w:w="4986"/>
    </w:tblGrid>
    <w:tr w:rsidR="003127E2" w14:paraId="7BE2900F" w14:textId="77777777" w:rsidTr="00870C6A">
      <w:trPr>
        <w:trHeight w:val="245"/>
      </w:trPr>
      <w:tc>
        <w:tcPr>
          <w:tcW w:w="5220" w:type="dxa"/>
          <w:tcMar>
            <w:top w:w="0" w:type="dxa"/>
            <w:left w:w="0" w:type="dxa"/>
            <w:bottom w:w="0" w:type="dxa"/>
            <w:right w:w="0" w:type="dxa"/>
          </w:tcMar>
          <w:vAlign w:val="center"/>
        </w:tcPr>
        <w:p w14:paraId="29615BF0" w14:textId="046779FD" w:rsidR="003127E2" w:rsidRDefault="00545CDF">
          <w:pPr>
            <w:pStyle w:val="PiedDePage"/>
            <w:rPr>
              <w:color w:val="000000"/>
              <w:lang w:val="fr-FR"/>
            </w:rPr>
          </w:pPr>
          <w:r>
            <w:rPr>
              <w:color w:val="000000"/>
              <w:lang w:val="fr-FR"/>
            </w:rPr>
            <w:t xml:space="preserve">AE </w:t>
          </w:r>
          <w:r w:rsidR="00E7542E">
            <w:rPr>
              <w:color w:val="000000"/>
              <w:lang w:val="fr-FR"/>
            </w:rPr>
            <w:t xml:space="preserve">n° 2024PFEUFOU023  </w:t>
          </w:r>
        </w:p>
      </w:tc>
      <w:tc>
        <w:tcPr>
          <w:tcW w:w="4986" w:type="dxa"/>
          <w:tcMar>
            <w:top w:w="0" w:type="dxa"/>
            <w:left w:w="0" w:type="dxa"/>
            <w:bottom w:w="0" w:type="dxa"/>
            <w:right w:w="0" w:type="dxa"/>
          </w:tcMar>
          <w:vAlign w:val="center"/>
        </w:tcPr>
        <w:p w14:paraId="1710D5B0" w14:textId="77777777" w:rsidR="003127E2" w:rsidRDefault="00E754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Layout w:type="fixed"/>
      <w:tblLook w:val="04A0" w:firstRow="1" w:lastRow="0" w:firstColumn="1" w:lastColumn="0" w:noHBand="0" w:noVBand="1"/>
    </w:tblPr>
    <w:tblGrid>
      <w:gridCol w:w="5220"/>
      <w:gridCol w:w="4986"/>
    </w:tblGrid>
    <w:tr w:rsidR="003127E2" w14:paraId="443E53D1" w14:textId="77777777" w:rsidTr="00870C6A">
      <w:trPr>
        <w:trHeight w:val="245"/>
      </w:trPr>
      <w:tc>
        <w:tcPr>
          <w:tcW w:w="5220" w:type="dxa"/>
          <w:tcMar>
            <w:top w:w="0" w:type="dxa"/>
            <w:left w:w="0" w:type="dxa"/>
            <w:bottom w:w="0" w:type="dxa"/>
            <w:right w:w="0" w:type="dxa"/>
          </w:tcMar>
          <w:vAlign w:val="center"/>
        </w:tcPr>
        <w:p w14:paraId="58ECCC5C" w14:textId="465FFAD0" w:rsidR="003127E2" w:rsidRDefault="00545CDF">
          <w:pPr>
            <w:pStyle w:val="PiedDePage"/>
            <w:rPr>
              <w:color w:val="000000"/>
              <w:lang w:val="fr-FR"/>
            </w:rPr>
          </w:pPr>
          <w:r>
            <w:rPr>
              <w:color w:val="000000"/>
              <w:lang w:val="fr-FR"/>
            </w:rPr>
            <w:t>AE</w:t>
          </w:r>
          <w:r w:rsidR="00E7542E">
            <w:rPr>
              <w:color w:val="000000"/>
              <w:lang w:val="fr-FR"/>
            </w:rPr>
            <w:t xml:space="preserve"> n° 2024PFEUFOU023  </w:t>
          </w:r>
        </w:p>
      </w:tc>
      <w:tc>
        <w:tcPr>
          <w:tcW w:w="4986" w:type="dxa"/>
          <w:tcMar>
            <w:top w:w="0" w:type="dxa"/>
            <w:left w:w="0" w:type="dxa"/>
            <w:bottom w:w="0" w:type="dxa"/>
            <w:right w:w="0" w:type="dxa"/>
          </w:tcMar>
          <w:vAlign w:val="center"/>
        </w:tcPr>
        <w:p w14:paraId="0F68D84A" w14:textId="77777777" w:rsidR="003127E2" w:rsidRDefault="00E754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EF3A3" w14:textId="77777777" w:rsidR="003127E2" w:rsidRDefault="00E7542E" w:rsidP="00545CDF">
    <w:pPr>
      <w:pStyle w:val="PiedDePage"/>
      <w:spacing w:after="120"/>
      <w:rPr>
        <w:color w:val="000000"/>
        <w:sz w:val="16"/>
        <w:lang w:val="fr-FR"/>
      </w:rPr>
    </w:pPr>
    <w:r>
      <w:rPr>
        <w:color w:val="000000"/>
        <w:sz w:val="16"/>
        <w:lang w:val="fr-FR"/>
      </w:rPr>
      <w:t xml:space="preserve">(1)  Cocher la case correspondant à votre situation </w:t>
    </w:r>
  </w:p>
  <w:tbl>
    <w:tblPr>
      <w:tblW w:w="10206" w:type="dxa"/>
      <w:tblLayout w:type="fixed"/>
      <w:tblLook w:val="04A0" w:firstRow="1" w:lastRow="0" w:firstColumn="1" w:lastColumn="0" w:noHBand="0" w:noVBand="1"/>
    </w:tblPr>
    <w:tblGrid>
      <w:gridCol w:w="5220"/>
      <w:gridCol w:w="4986"/>
    </w:tblGrid>
    <w:tr w:rsidR="003127E2" w14:paraId="64CA6609" w14:textId="77777777" w:rsidTr="00870C6A">
      <w:trPr>
        <w:trHeight w:val="245"/>
      </w:trPr>
      <w:tc>
        <w:tcPr>
          <w:tcW w:w="5220" w:type="dxa"/>
          <w:tcMar>
            <w:top w:w="0" w:type="dxa"/>
            <w:left w:w="0" w:type="dxa"/>
            <w:bottom w:w="0" w:type="dxa"/>
            <w:right w:w="0" w:type="dxa"/>
          </w:tcMar>
          <w:vAlign w:val="center"/>
        </w:tcPr>
        <w:p w14:paraId="1F55D961" w14:textId="286DDC43" w:rsidR="003127E2" w:rsidRDefault="00545CDF">
          <w:pPr>
            <w:pStyle w:val="PiedDePage"/>
            <w:rPr>
              <w:color w:val="000000"/>
              <w:lang w:val="fr-FR"/>
            </w:rPr>
          </w:pPr>
          <w:r>
            <w:rPr>
              <w:color w:val="000000"/>
              <w:lang w:val="fr-FR"/>
            </w:rPr>
            <w:t>AE</w:t>
          </w:r>
          <w:r w:rsidR="00E7542E">
            <w:rPr>
              <w:color w:val="000000"/>
              <w:lang w:val="fr-FR"/>
            </w:rPr>
            <w:t xml:space="preserve"> n° 2024PFEUFOU023  </w:t>
          </w:r>
        </w:p>
      </w:tc>
      <w:tc>
        <w:tcPr>
          <w:tcW w:w="4986" w:type="dxa"/>
          <w:tcMar>
            <w:top w:w="0" w:type="dxa"/>
            <w:left w:w="0" w:type="dxa"/>
            <w:bottom w:w="0" w:type="dxa"/>
            <w:right w:w="0" w:type="dxa"/>
          </w:tcMar>
          <w:vAlign w:val="center"/>
        </w:tcPr>
        <w:p w14:paraId="3B812738" w14:textId="77777777" w:rsidR="003127E2" w:rsidRDefault="00E754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C765F" w14:textId="77777777" w:rsidR="003127E2" w:rsidRDefault="00E7542E" w:rsidP="00545CDF">
    <w:pPr>
      <w:pStyle w:val="PiedDePage"/>
      <w:spacing w:after="120"/>
      <w:rPr>
        <w:color w:val="000000"/>
        <w:sz w:val="16"/>
        <w:lang w:val="fr-FR"/>
      </w:rPr>
    </w:pPr>
    <w:r>
      <w:rPr>
        <w:color w:val="000000"/>
        <w:sz w:val="16"/>
        <w:lang w:val="fr-FR"/>
      </w:rPr>
      <w:t xml:space="preserve">(1)  Mention facultative dans le cas d'un dépôt signé électroniquement </w:t>
    </w:r>
  </w:p>
  <w:tbl>
    <w:tblPr>
      <w:tblW w:w="10206" w:type="dxa"/>
      <w:tblLayout w:type="fixed"/>
      <w:tblLook w:val="04A0" w:firstRow="1" w:lastRow="0" w:firstColumn="1" w:lastColumn="0" w:noHBand="0" w:noVBand="1"/>
    </w:tblPr>
    <w:tblGrid>
      <w:gridCol w:w="5220"/>
      <w:gridCol w:w="4986"/>
    </w:tblGrid>
    <w:tr w:rsidR="003127E2" w14:paraId="62EDF07D" w14:textId="77777777" w:rsidTr="00870C6A">
      <w:trPr>
        <w:trHeight w:val="245"/>
      </w:trPr>
      <w:tc>
        <w:tcPr>
          <w:tcW w:w="5220" w:type="dxa"/>
          <w:tcMar>
            <w:top w:w="0" w:type="dxa"/>
            <w:left w:w="0" w:type="dxa"/>
            <w:bottom w:w="0" w:type="dxa"/>
            <w:right w:w="0" w:type="dxa"/>
          </w:tcMar>
          <w:vAlign w:val="center"/>
        </w:tcPr>
        <w:p w14:paraId="5E28DF72" w14:textId="247D13FC" w:rsidR="003127E2" w:rsidRDefault="00545CDF">
          <w:pPr>
            <w:pStyle w:val="PiedDePage"/>
            <w:rPr>
              <w:color w:val="000000"/>
              <w:lang w:val="fr-FR"/>
            </w:rPr>
          </w:pPr>
          <w:r>
            <w:rPr>
              <w:color w:val="000000"/>
              <w:lang w:val="fr-FR"/>
            </w:rPr>
            <w:t>AE</w:t>
          </w:r>
          <w:r w:rsidR="00E7542E">
            <w:rPr>
              <w:color w:val="000000"/>
              <w:lang w:val="fr-FR"/>
            </w:rPr>
            <w:t xml:space="preserve"> n° 2024PFEUFOU023  </w:t>
          </w:r>
        </w:p>
      </w:tc>
      <w:tc>
        <w:tcPr>
          <w:tcW w:w="4986" w:type="dxa"/>
          <w:tcMar>
            <w:top w:w="0" w:type="dxa"/>
            <w:left w:w="0" w:type="dxa"/>
            <w:bottom w:w="0" w:type="dxa"/>
            <w:right w:w="0" w:type="dxa"/>
          </w:tcMar>
          <w:vAlign w:val="center"/>
        </w:tcPr>
        <w:p w14:paraId="6110F759" w14:textId="77777777" w:rsidR="003127E2" w:rsidRDefault="00E754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Layout w:type="fixed"/>
      <w:tblLook w:val="04A0" w:firstRow="1" w:lastRow="0" w:firstColumn="1" w:lastColumn="0" w:noHBand="0" w:noVBand="1"/>
    </w:tblPr>
    <w:tblGrid>
      <w:gridCol w:w="5220"/>
      <w:gridCol w:w="4986"/>
    </w:tblGrid>
    <w:tr w:rsidR="003127E2" w14:paraId="44978B3F" w14:textId="77777777" w:rsidTr="00870C6A">
      <w:trPr>
        <w:trHeight w:val="245"/>
      </w:trPr>
      <w:tc>
        <w:tcPr>
          <w:tcW w:w="5220" w:type="dxa"/>
          <w:tcMar>
            <w:top w:w="0" w:type="dxa"/>
            <w:left w:w="0" w:type="dxa"/>
            <w:bottom w:w="0" w:type="dxa"/>
            <w:right w:w="0" w:type="dxa"/>
          </w:tcMar>
          <w:vAlign w:val="center"/>
        </w:tcPr>
        <w:p w14:paraId="73FB71DA" w14:textId="48751C40" w:rsidR="003127E2" w:rsidRDefault="00545CDF">
          <w:pPr>
            <w:pStyle w:val="PiedDePage"/>
            <w:rPr>
              <w:color w:val="000000"/>
              <w:lang w:val="fr-FR"/>
            </w:rPr>
          </w:pPr>
          <w:r>
            <w:rPr>
              <w:color w:val="000000"/>
              <w:lang w:val="fr-FR"/>
            </w:rPr>
            <w:t>AE</w:t>
          </w:r>
          <w:r w:rsidR="00E7542E">
            <w:rPr>
              <w:color w:val="000000"/>
              <w:lang w:val="fr-FR"/>
            </w:rPr>
            <w:t xml:space="preserve"> n° 2024PFEUFOU023  </w:t>
          </w:r>
        </w:p>
      </w:tc>
      <w:tc>
        <w:tcPr>
          <w:tcW w:w="4986" w:type="dxa"/>
          <w:tcMar>
            <w:top w:w="0" w:type="dxa"/>
            <w:left w:w="0" w:type="dxa"/>
            <w:bottom w:w="0" w:type="dxa"/>
            <w:right w:w="0" w:type="dxa"/>
          </w:tcMar>
          <w:vAlign w:val="center"/>
        </w:tcPr>
        <w:p w14:paraId="104BBCD2" w14:textId="77777777" w:rsidR="003127E2" w:rsidRDefault="00E754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3127E2" w:rsidRPr="00545CDF" w14:paraId="0707ADA8" w14:textId="77777777">
      <w:trPr>
        <w:trHeight w:val="385"/>
      </w:trPr>
      <w:tc>
        <w:tcPr>
          <w:tcW w:w="9000" w:type="dxa"/>
          <w:tcMar>
            <w:top w:w="0" w:type="dxa"/>
            <w:left w:w="0" w:type="dxa"/>
            <w:bottom w:w="0" w:type="dxa"/>
            <w:right w:w="0" w:type="dxa"/>
          </w:tcMar>
          <w:vAlign w:val="center"/>
        </w:tcPr>
        <w:p w14:paraId="32ECD557" w14:textId="7BABCFF7" w:rsidR="003127E2" w:rsidRPr="00545CDF" w:rsidRDefault="00545CDF">
          <w:pPr>
            <w:rPr>
              <w:rFonts w:ascii="Arial" w:eastAsia="Arial" w:hAnsi="Arial" w:cs="Arial"/>
              <w:color w:val="000000"/>
              <w:sz w:val="18"/>
              <w:szCs w:val="18"/>
              <w:lang w:val="fr-FR"/>
            </w:rPr>
          </w:pPr>
          <w:r w:rsidRPr="00545CDF">
            <w:rPr>
              <w:rFonts w:ascii="Arial" w:eastAsia="Arial" w:hAnsi="Arial" w:cs="Arial"/>
              <w:color w:val="000000"/>
              <w:sz w:val="18"/>
              <w:szCs w:val="18"/>
              <w:lang w:val="fr-FR"/>
            </w:rPr>
            <w:t xml:space="preserve">AE </w:t>
          </w:r>
          <w:r w:rsidR="00E7542E" w:rsidRPr="00545CDF">
            <w:rPr>
              <w:rFonts w:ascii="Arial" w:eastAsia="Arial" w:hAnsi="Arial" w:cs="Arial"/>
              <w:color w:val="000000"/>
              <w:sz w:val="18"/>
              <w:szCs w:val="18"/>
              <w:lang w:val="fr-FR"/>
            </w:rPr>
            <w:t xml:space="preserve">n° 2024PFEUFOU023  </w:t>
          </w:r>
        </w:p>
      </w:tc>
      <w:tc>
        <w:tcPr>
          <w:tcW w:w="5560" w:type="dxa"/>
          <w:tcMar>
            <w:top w:w="0" w:type="dxa"/>
            <w:left w:w="0" w:type="dxa"/>
            <w:bottom w:w="0" w:type="dxa"/>
            <w:right w:w="0" w:type="dxa"/>
          </w:tcMar>
          <w:vAlign w:val="center"/>
        </w:tcPr>
        <w:p w14:paraId="42C12726" w14:textId="77777777" w:rsidR="003127E2" w:rsidRPr="00545CDF" w:rsidRDefault="00E7542E">
          <w:pPr>
            <w:jc w:val="right"/>
            <w:rPr>
              <w:rFonts w:ascii="Arial" w:eastAsia="Arial" w:hAnsi="Arial" w:cs="Arial"/>
              <w:color w:val="000000"/>
              <w:sz w:val="18"/>
              <w:szCs w:val="18"/>
              <w:lang w:val="fr-FR"/>
            </w:rPr>
          </w:pPr>
          <w:r w:rsidRPr="00545CDF">
            <w:rPr>
              <w:rFonts w:ascii="Arial" w:eastAsia="Arial" w:hAnsi="Arial" w:cs="Arial"/>
              <w:color w:val="000000"/>
              <w:sz w:val="18"/>
              <w:szCs w:val="18"/>
              <w:lang w:val="fr-FR"/>
            </w:rPr>
            <w:t xml:space="preserve">Page </w:t>
          </w:r>
          <w:r w:rsidRPr="00545CDF">
            <w:rPr>
              <w:rFonts w:ascii="Arial" w:eastAsia="Arial" w:hAnsi="Arial" w:cs="Arial"/>
              <w:color w:val="000000"/>
              <w:sz w:val="18"/>
              <w:szCs w:val="18"/>
              <w:lang w:val="fr-FR"/>
            </w:rPr>
            <w:fldChar w:fldCharType="begin"/>
          </w:r>
          <w:r w:rsidRPr="00545CDF">
            <w:rPr>
              <w:rFonts w:ascii="Arial" w:eastAsia="Arial" w:hAnsi="Arial" w:cs="Arial"/>
              <w:color w:val="000000"/>
              <w:sz w:val="18"/>
              <w:szCs w:val="18"/>
              <w:lang w:val="fr-FR"/>
            </w:rPr>
            <w:instrText xml:space="preserve"> PAGE </w:instrText>
          </w:r>
          <w:r w:rsidRPr="00545CDF">
            <w:rPr>
              <w:rFonts w:ascii="Arial" w:eastAsia="Arial" w:hAnsi="Arial" w:cs="Arial"/>
              <w:color w:val="000000"/>
              <w:sz w:val="18"/>
              <w:szCs w:val="18"/>
              <w:lang w:val="fr-FR"/>
            </w:rPr>
            <w:fldChar w:fldCharType="separate"/>
          </w:r>
          <w:r w:rsidRPr="00545CDF">
            <w:rPr>
              <w:rFonts w:ascii="Arial" w:eastAsia="Arial" w:hAnsi="Arial" w:cs="Arial"/>
              <w:color w:val="000000"/>
              <w:sz w:val="18"/>
              <w:szCs w:val="18"/>
              <w:lang w:val="fr-FR"/>
            </w:rPr>
            <w:t>12</w:t>
          </w:r>
          <w:r w:rsidRPr="00545CDF">
            <w:rPr>
              <w:rFonts w:ascii="Arial" w:eastAsia="Arial" w:hAnsi="Arial" w:cs="Arial"/>
              <w:color w:val="000000"/>
              <w:sz w:val="18"/>
              <w:szCs w:val="18"/>
              <w:lang w:val="fr-FR"/>
            </w:rPr>
            <w:fldChar w:fldCharType="end"/>
          </w:r>
          <w:r w:rsidRPr="00545CDF">
            <w:rPr>
              <w:rFonts w:ascii="Arial" w:eastAsia="Arial" w:hAnsi="Arial" w:cs="Arial"/>
              <w:color w:val="000000"/>
              <w:sz w:val="18"/>
              <w:szCs w:val="18"/>
              <w:lang w:val="fr-FR"/>
            </w:rPr>
            <w:t xml:space="preserve"> sur </w:t>
          </w:r>
          <w:r w:rsidRPr="00545CDF">
            <w:rPr>
              <w:rFonts w:ascii="Arial" w:eastAsia="Arial" w:hAnsi="Arial" w:cs="Arial"/>
              <w:color w:val="000000"/>
              <w:sz w:val="18"/>
              <w:szCs w:val="18"/>
              <w:lang w:val="fr-FR"/>
            </w:rPr>
            <w:fldChar w:fldCharType="begin"/>
          </w:r>
          <w:r w:rsidRPr="00545CDF">
            <w:rPr>
              <w:rFonts w:ascii="Arial" w:eastAsia="Arial" w:hAnsi="Arial" w:cs="Arial"/>
              <w:color w:val="000000"/>
              <w:sz w:val="18"/>
              <w:szCs w:val="18"/>
              <w:lang w:val="fr-FR"/>
            </w:rPr>
            <w:instrText xml:space="preserve"> NUMPAGES </w:instrText>
          </w:r>
          <w:r w:rsidRPr="00545CDF">
            <w:rPr>
              <w:rFonts w:ascii="Arial" w:eastAsia="Arial" w:hAnsi="Arial" w:cs="Arial"/>
              <w:color w:val="000000"/>
              <w:sz w:val="18"/>
              <w:szCs w:val="18"/>
              <w:lang w:val="fr-FR"/>
            </w:rPr>
            <w:fldChar w:fldCharType="separate"/>
          </w:r>
          <w:r w:rsidRPr="00545CDF">
            <w:rPr>
              <w:rFonts w:ascii="Arial" w:eastAsia="Arial" w:hAnsi="Arial" w:cs="Arial"/>
              <w:color w:val="000000"/>
              <w:sz w:val="18"/>
              <w:szCs w:val="18"/>
              <w:lang w:val="fr-FR"/>
            </w:rPr>
            <w:t>12</w:t>
          </w:r>
          <w:r w:rsidRPr="00545CDF">
            <w:rPr>
              <w:rFonts w:ascii="Arial" w:eastAsia="Arial" w:hAnsi="Arial" w:cs="Arial"/>
              <w:color w:val="000000"/>
              <w:sz w:val="18"/>
              <w:szCs w:val="18"/>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4A5BF" w14:textId="77777777" w:rsidR="00E7542E" w:rsidRDefault="00E7542E">
      <w:r>
        <w:separator/>
      </w:r>
    </w:p>
  </w:footnote>
  <w:footnote w:type="continuationSeparator" w:id="0">
    <w:p w14:paraId="0566CEB8" w14:textId="77777777" w:rsidR="00E7542E" w:rsidRDefault="00E754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A282D"/>
    <w:multiLevelType w:val="hybridMultilevel"/>
    <w:tmpl w:val="5CFC97BE"/>
    <w:lvl w:ilvl="0" w:tplc="295AE980">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747E56E7"/>
    <w:multiLevelType w:val="hybridMultilevel"/>
    <w:tmpl w:val="5C62A42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0860325">
    <w:abstractNumId w:val="1"/>
  </w:num>
  <w:num w:numId="2" w16cid:durableId="1762875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7E2"/>
    <w:rsid w:val="00082964"/>
    <w:rsid w:val="001054AF"/>
    <w:rsid w:val="001143BB"/>
    <w:rsid w:val="001F10EC"/>
    <w:rsid w:val="003127E2"/>
    <w:rsid w:val="00330B50"/>
    <w:rsid w:val="003D6DA1"/>
    <w:rsid w:val="00496BAA"/>
    <w:rsid w:val="00545CDF"/>
    <w:rsid w:val="00586FF4"/>
    <w:rsid w:val="0072639C"/>
    <w:rsid w:val="007732AF"/>
    <w:rsid w:val="0082014D"/>
    <w:rsid w:val="00870C6A"/>
    <w:rsid w:val="008A0C7C"/>
    <w:rsid w:val="009421E8"/>
    <w:rsid w:val="00A727E0"/>
    <w:rsid w:val="00B67F4D"/>
    <w:rsid w:val="00BD71CA"/>
    <w:rsid w:val="00C133ED"/>
    <w:rsid w:val="00C36E52"/>
    <w:rsid w:val="00CF7608"/>
    <w:rsid w:val="00DD0F04"/>
    <w:rsid w:val="00E7542E"/>
    <w:rsid w:val="00F531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7DA1F"/>
  <w15:docId w15:val="{7ED63CDF-B7FB-49D4-A70A-6AF5BD1B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545CDF"/>
    <w:pPr>
      <w:tabs>
        <w:tab w:val="center" w:pos="4536"/>
        <w:tab w:val="right" w:pos="9072"/>
      </w:tabs>
    </w:pPr>
  </w:style>
  <w:style w:type="character" w:customStyle="1" w:styleId="En-tteCar">
    <w:name w:val="En-tête Car"/>
    <w:basedOn w:val="Policepardfaut"/>
    <w:link w:val="En-tte"/>
    <w:rsid w:val="00545CDF"/>
    <w:rPr>
      <w:sz w:val="24"/>
      <w:szCs w:val="24"/>
    </w:rPr>
  </w:style>
  <w:style w:type="paragraph" w:styleId="Pieddepage0">
    <w:name w:val="footer"/>
    <w:basedOn w:val="Normal"/>
    <w:link w:val="PieddepageCar"/>
    <w:rsid w:val="00545CDF"/>
    <w:pPr>
      <w:tabs>
        <w:tab w:val="center" w:pos="4536"/>
        <w:tab w:val="right" w:pos="9072"/>
      </w:tabs>
    </w:pPr>
  </w:style>
  <w:style w:type="character" w:customStyle="1" w:styleId="PieddepageCar">
    <w:name w:val="Pied de page Car"/>
    <w:basedOn w:val="Policepardfaut"/>
    <w:link w:val="Pieddepage0"/>
    <w:rsid w:val="00545CDF"/>
    <w:rPr>
      <w:sz w:val="24"/>
      <w:szCs w:val="24"/>
    </w:rPr>
  </w:style>
  <w:style w:type="paragraph" w:styleId="Rvision">
    <w:name w:val="Revision"/>
    <w:hidden/>
    <w:uiPriority w:val="99"/>
    <w:semiHidden/>
    <w:rsid w:val="001143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footer" Target="footer4.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B69D4-38EF-4B93-8860-256F1747A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2127</Words>
  <Characters>11962</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SELLA-NORA</dc:creator>
  <cp:lastModifiedBy>PASCAL SELLA-NORA</cp:lastModifiedBy>
  <cp:revision>4</cp:revision>
  <cp:lastPrinted>2025-07-16T12:23:00Z</cp:lastPrinted>
  <dcterms:created xsi:type="dcterms:W3CDTF">2025-07-18T14:18:00Z</dcterms:created>
  <dcterms:modified xsi:type="dcterms:W3CDTF">2025-07-21T11:57:00Z</dcterms:modified>
</cp:coreProperties>
</file>